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C82" w:rsidRDefault="00102C82" w:rsidP="00D05189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проект</w:t>
      </w:r>
    </w:p>
    <w:p w:rsidR="00D05189" w:rsidRPr="00661038" w:rsidRDefault="00D05189" w:rsidP="00D05189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661038">
        <w:rPr>
          <w:rFonts w:ascii="Arial" w:hAnsi="Arial" w:cs="Arial"/>
          <w:b/>
          <w:sz w:val="24"/>
          <w:szCs w:val="24"/>
          <w:lang w:eastAsia="ru-RU"/>
        </w:rPr>
        <w:t>АДМИНИСТРАЦИЯ</w:t>
      </w:r>
    </w:p>
    <w:p w:rsidR="00D05189" w:rsidRPr="00661038" w:rsidRDefault="00D05189" w:rsidP="00D05189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661038">
        <w:rPr>
          <w:rFonts w:ascii="Arial" w:hAnsi="Arial" w:cs="Arial"/>
          <w:b/>
          <w:sz w:val="24"/>
          <w:szCs w:val="24"/>
          <w:lang w:eastAsia="ru-RU"/>
        </w:rPr>
        <w:t>КУМЫЛЖЕНСКОГО МУНИЦИПАЛЬНОГО</w:t>
      </w:r>
    </w:p>
    <w:p w:rsidR="00D05189" w:rsidRPr="00661038" w:rsidRDefault="00D05189" w:rsidP="00D05189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661038">
        <w:rPr>
          <w:rFonts w:ascii="Arial" w:hAnsi="Arial" w:cs="Arial"/>
          <w:b/>
          <w:sz w:val="24"/>
          <w:szCs w:val="24"/>
          <w:lang w:eastAsia="ru-RU"/>
        </w:rPr>
        <w:t>РАЙОНА ВОЛГОГРАДСКОЙ ОБЛАСТИ</w:t>
      </w:r>
    </w:p>
    <w:p w:rsidR="00D05189" w:rsidRPr="00661038" w:rsidRDefault="00D05189" w:rsidP="00D05189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D05189" w:rsidRPr="00661038" w:rsidRDefault="00D05189" w:rsidP="00D05189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661038">
        <w:rPr>
          <w:rFonts w:ascii="Arial" w:hAnsi="Arial" w:cs="Arial"/>
          <w:b/>
          <w:sz w:val="24"/>
          <w:szCs w:val="24"/>
          <w:lang w:eastAsia="ru-RU"/>
        </w:rPr>
        <w:t>ПОСТАНОВЛЕНИЕ</w:t>
      </w:r>
    </w:p>
    <w:p w:rsidR="00D05189" w:rsidRPr="00661038" w:rsidRDefault="00D05189" w:rsidP="00D05189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05189" w:rsidRPr="00661038" w:rsidRDefault="00700C09" w:rsidP="00D05189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700C09">
        <w:rPr>
          <w:noProof/>
          <w:sz w:val="24"/>
          <w:szCs w:val="24"/>
          <w:lang w:eastAsia="ru-RU"/>
        </w:rPr>
        <w:pict>
          <v:line id="Прямая соединительная линия 5" o:spid="_x0000_s1026" style="position:absolute;left:0;text-align:left;z-index:251659264;visibility:visible;mso-wrap-distance-top:-58e-5mm;mso-wrap-distance-bottom:-58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oV2YwIAAJEEAAAOAAAAZHJzL2Uyb0RvYy54bWysVM2O0zAQviPxDpbv3STddH+iTVeoabks&#10;sNIuD+DaThPh2JbtbVohJOCM1EfgFTiAtNICz5C+EWP3h104gBA5OGPP+Mt838zk7HzRCDTnxtZK&#10;5jg5iDHikipWy1mOX15PeicYWUckI0JJnuMlt/h8+PjRWasz3leVEowbBCDSZq3OceWczqLI0oo3&#10;xB4ozSU4S2Ua4mBrZhEzpAX0RkT9OD6KWmWYNopya+G02DjxMOCXJafuRVla7pDIMeTmwmrCOvVr&#10;NDwj2cwQXdV0mwb5hywaUkv46B6qII6gG1P/BtXU1CirSndAVROpsqwpDxyATRL/wuaqIpoHLiCO&#10;1XuZ7P+Dpc/nlwbVLMcDjCRpoETdx/Xb9ar72n1ar9D6Xfe9+9J97m67b93t+j3Yd+sPYHtnd7c9&#10;XqGBV7LVNgPAkbw0Xgu6kFf6QtFXFkk1qoic8cDoeqnhM4m/ET244jdWQz7T9pliEENunAqyLkrT&#10;eEgQDC1C9Zb76vGFQxQOB8eHaTyAItOdLyLZ7qI21j3lqkHeyLGopReWZGR+YZ1PhGS7EH8s1aQW&#10;IjSHkKjNcX+QxnG4YZWomff6OGtm05EwaE58f4Un0ALP/TCjbiQLaBUnbCwZckEDCTOBPbxtMBIc&#10;JgiMEOdILf4cB1kL6fMADYDH1to03uvT+HR8Mj5Je2n/aNxL46LoPZmM0t7RJDkeFIfFaFQkbzyl&#10;JM2qmjEuPavdECTp3zXZdhw37bsfg71+0UP0IDQku3uHpEMT+LpvOmiq2PLS+Jr4foC+D8HbGfWD&#10;dX8fon7+SYY/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tjKFdm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700C09">
        <w:rPr>
          <w:noProof/>
          <w:sz w:val="24"/>
          <w:szCs w:val="24"/>
          <w:lang w:eastAsia="ru-RU"/>
        </w:rPr>
        <w:pict>
          <v:line id="Прямая соединительная линия 4" o:spid="_x0000_s1027" style="position:absolute;left:0;text-align:left;z-index:251660288;visibility:visible;mso-wrap-distance-top:-58e-5mm;mso-wrap-distance-bottom:-58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pOYAIAAJAEAAAOAAAAZHJzL2Uyb0RvYy54bWysVM1u1DAQviPxDpbv2yS76baNmq3QZpdL&#10;gUotD+C1nU2EY1u2u9kVQgLOSH0EXoEDSJUKPEP2jRh7f6DlAELk4Iw94y8z33yT07NlI9CCG1sr&#10;mePkIMaIS6pYLec5fnk17R1jZB2RjAgleY5X3OKz0eNHp63OeF9VSjBuEIBIm7U6x5VzOosiSyve&#10;EHugNJfgLJVpiIOtmUfMkBbQGxH143gYtcowbRTl1sJpsXHiUcAvS07di7K03CGRY8jNhdWEdebX&#10;aHRKsrkhuqrpNg3yD1k0pJbw0T1UQRxB16b+DaqpqVFWle6AqiZSZVlTHmqAapL4QTWXFdE81ALk&#10;WL2nyf4/WPp8cWFQzXKcYiRJAy3qPq7frm+6r92n9Q1av+u+d1+6z91t9627Xb8H+279AWzv7O62&#10;xzco9Uy22mYAOJYXxnNBl/JSnyv6yiKpxhWRcx4qulpp+Ezib0T3rviN1ZDPrH2mGMSQa6cCrcvS&#10;NB4SCEPL0L3Vvnt86RCFw8OjQRofQpPpzheRbHdRG+uectUgb+RY1NITSzKyOLfOJ0KyXYg/lmpa&#10;CxHEISRqczwcALL3WCVq5p1hY+azsTBoQby8whOqehBm1LVkAazihE0kQy5QIGEksEe3DUaCwwCB&#10;EeIcqcWf4yBpIX0eQAGUsbU2unt9Ep9MjifHaS/tDye9NC6K3pPpOO0Np8nRYTEoxuMieeNLStKs&#10;qhnj0le1m4Ek/TuNbadxo979FOzpi+6jB54h2d07JB004Nu+EdBMsdWF8S3xcgDZh+DtiPq5+nUf&#10;on7+SEY/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APBapO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D05189" w:rsidRPr="00661038" w:rsidRDefault="00D05189" w:rsidP="00D05189">
      <w:pPr>
        <w:suppressAutoHyphens w:val="0"/>
        <w:jc w:val="center"/>
        <w:rPr>
          <w:color w:val="000000"/>
          <w:sz w:val="22"/>
          <w:szCs w:val="22"/>
          <w:lang w:eastAsia="ru-RU"/>
        </w:rPr>
      </w:pPr>
      <w:r w:rsidRPr="00661038">
        <w:rPr>
          <w:rFonts w:ascii="Arial" w:hAnsi="Arial" w:cs="Arial"/>
          <w:sz w:val="24"/>
          <w:szCs w:val="24"/>
          <w:lang w:eastAsia="ru-RU"/>
        </w:rPr>
        <w:t>от ____________________ № _____</w:t>
      </w:r>
      <w:r w:rsidRPr="00661038">
        <w:rPr>
          <w:rFonts w:ascii="Arial" w:hAnsi="Arial" w:cs="Arial"/>
          <w:sz w:val="24"/>
          <w:szCs w:val="24"/>
          <w:lang w:eastAsia="ru-RU"/>
        </w:rPr>
        <w:softHyphen/>
      </w:r>
      <w:r w:rsidRPr="00661038">
        <w:rPr>
          <w:rFonts w:ascii="Arial" w:hAnsi="Arial" w:cs="Arial"/>
          <w:sz w:val="24"/>
          <w:szCs w:val="24"/>
          <w:lang w:eastAsia="ru-RU"/>
        </w:rPr>
        <w:softHyphen/>
      </w:r>
      <w:r w:rsidRPr="00661038">
        <w:rPr>
          <w:rFonts w:ascii="Arial" w:hAnsi="Arial" w:cs="Arial"/>
          <w:sz w:val="24"/>
          <w:szCs w:val="24"/>
          <w:lang w:eastAsia="ru-RU"/>
        </w:rPr>
        <w:softHyphen/>
        <w:t>__</w:t>
      </w:r>
    </w:p>
    <w:p w:rsidR="00D31E8D" w:rsidRPr="00D05189" w:rsidRDefault="00D31E8D" w:rsidP="00AC2A9D">
      <w:pPr>
        <w:suppressAutoHyphens w:val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AC2A9D" w:rsidRPr="00D05189" w:rsidRDefault="00AC2A9D" w:rsidP="00AC2A9D">
      <w:pPr>
        <w:suppressAutoHyphens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AC2A9D" w:rsidRPr="00D05189" w:rsidRDefault="00F31109" w:rsidP="00AC2A9D">
      <w:pPr>
        <w:jc w:val="center"/>
        <w:rPr>
          <w:rFonts w:ascii="Arial" w:hAnsi="Arial" w:cs="Arial"/>
          <w:sz w:val="24"/>
          <w:szCs w:val="24"/>
        </w:rPr>
      </w:pPr>
      <w:r w:rsidRPr="00D05189">
        <w:rPr>
          <w:rFonts w:ascii="Arial" w:hAnsi="Arial" w:cs="Arial"/>
          <w:sz w:val="24"/>
          <w:szCs w:val="24"/>
        </w:rPr>
        <w:t xml:space="preserve">О внесении </w:t>
      </w:r>
      <w:r w:rsidR="004B32AF" w:rsidRPr="00D05189">
        <w:rPr>
          <w:rFonts w:ascii="Arial" w:hAnsi="Arial" w:cs="Arial"/>
          <w:sz w:val="24"/>
          <w:szCs w:val="24"/>
        </w:rPr>
        <w:t>изменений</w:t>
      </w:r>
      <w:r w:rsidR="007928ED" w:rsidRPr="00D05189">
        <w:rPr>
          <w:rFonts w:ascii="Arial" w:hAnsi="Arial" w:cs="Arial"/>
          <w:sz w:val="24"/>
          <w:szCs w:val="24"/>
        </w:rPr>
        <w:t xml:space="preserve"> </w:t>
      </w:r>
      <w:r w:rsidR="004B32AF" w:rsidRPr="00D05189">
        <w:rPr>
          <w:rFonts w:ascii="Arial" w:hAnsi="Arial" w:cs="Arial"/>
          <w:sz w:val="24"/>
          <w:szCs w:val="24"/>
        </w:rPr>
        <w:t>в постановление администрации</w:t>
      </w:r>
      <w:r w:rsidR="00DA2A58" w:rsidRPr="00D05189">
        <w:rPr>
          <w:rFonts w:ascii="Arial" w:hAnsi="Arial" w:cs="Arial"/>
          <w:sz w:val="24"/>
          <w:szCs w:val="24"/>
        </w:rPr>
        <w:t xml:space="preserve"> </w:t>
      </w:r>
    </w:p>
    <w:p w:rsidR="00AC2A9D" w:rsidRPr="00D05189" w:rsidRDefault="004B32AF" w:rsidP="00AC2A9D">
      <w:pPr>
        <w:jc w:val="center"/>
        <w:rPr>
          <w:rFonts w:ascii="Arial" w:hAnsi="Arial" w:cs="Arial"/>
          <w:sz w:val="24"/>
          <w:szCs w:val="24"/>
        </w:rPr>
      </w:pPr>
      <w:r w:rsidRPr="00D05189">
        <w:rPr>
          <w:rFonts w:ascii="Arial" w:hAnsi="Arial" w:cs="Arial"/>
          <w:sz w:val="24"/>
          <w:szCs w:val="24"/>
        </w:rPr>
        <w:t>Кумылженского муниципального</w:t>
      </w:r>
      <w:r w:rsidR="007928ED" w:rsidRPr="00D05189">
        <w:rPr>
          <w:rFonts w:ascii="Arial" w:hAnsi="Arial" w:cs="Arial"/>
          <w:sz w:val="24"/>
          <w:szCs w:val="24"/>
        </w:rPr>
        <w:t xml:space="preserve"> </w:t>
      </w:r>
      <w:r w:rsidRPr="00D05189">
        <w:rPr>
          <w:rFonts w:ascii="Arial" w:hAnsi="Arial" w:cs="Arial"/>
          <w:sz w:val="24"/>
          <w:szCs w:val="24"/>
        </w:rPr>
        <w:t>района</w:t>
      </w:r>
      <w:r w:rsidR="00AC2A9D" w:rsidRPr="00D05189">
        <w:rPr>
          <w:rFonts w:ascii="Arial" w:hAnsi="Arial" w:cs="Arial"/>
          <w:sz w:val="24"/>
          <w:szCs w:val="24"/>
        </w:rPr>
        <w:t xml:space="preserve"> </w:t>
      </w:r>
      <w:r w:rsidRPr="00D05189">
        <w:rPr>
          <w:rFonts w:ascii="Arial" w:hAnsi="Arial" w:cs="Arial"/>
          <w:sz w:val="24"/>
          <w:szCs w:val="24"/>
        </w:rPr>
        <w:t xml:space="preserve">Волгоградской области </w:t>
      </w:r>
    </w:p>
    <w:p w:rsidR="009D7B45" w:rsidRPr="00D05189" w:rsidRDefault="004B32AF" w:rsidP="00AC2A9D">
      <w:pPr>
        <w:jc w:val="center"/>
        <w:rPr>
          <w:rFonts w:ascii="Arial" w:hAnsi="Arial" w:cs="Arial"/>
          <w:sz w:val="24"/>
          <w:szCs w:val="24"/>
        </w:rPr>
      </w:pPr>
      <w:r w:rsidRPr="00D05189">
        <w:rPr>
          <w:rFonts w:ascii="Arial" w:hAnsi="Arial" w:cs="Arial"/>
          <w:sz w:val="24"/>
          <w:szCs w:val="24"/>
        </w:rPr>
        <w:t xml:space="preserve">от </w:t>
      </w:r>
      <w:r w:rsidR="00C2767F" w:rsidRPr="00D05189">
        <w:rPr>
          <w:rFonts w:ascii="Arial" w:hAnsi="Arial" w:cs="Arial"/>
          <w:sz w:val="24"/>
          <w:szCs w:val="24"/>
        </w:rPr>
        <w:t>05.10.</w:t>
      </w:r>
      <w:r w:rsidR="009D7B45" w:rsidRPr="00D05189">
        <w:rPr>
          <w:rFonts w:ascii="Arial" w:hAnsi="Arial" w:cs="Arial"/>
          <w:sz w:val="24"/>
          <w:szCs w:val="24"/>
        </w:rPr>
        <w:t>2020г</w:t>
      </w:r>
      <w:r w:rsidR="00AC2A9D" w:rsidRPr="00D05189">
        <w:rPr>
          <w:rFonts w:ascii="Arial" w:hAnsi="Arial" w:cs="Arial"/>
          <w:sz w:val="24"/>
          <w:szCs w:val="24"/>
        </w:rPr>
        <w:t>.</w:t>
      </w:r>
      <w:r w:rsidRPr="00D05189">
        <w:rPr>
          <w:rFonts w:ascii="Arial" w:hAnsi="Arial" w:cs="Arial"/>
          <w:sz w:val="24"/>
          <w:szCs w:val="24"/>
        </w:rPr>
        <w:t xml:space="preserve"> № </w:t>
      </w:r>
      <w:r w:rsidR="009D7B45" w:rsidRPr="00D05189">
        <w:rPr>
          <w:rFonts w:ascii="Arial" w:hAnsi="Arial" w:cs="Arial"/>
          <w:sz w:val="24"/>
          <w:szCs w:val="24"/>
        </w:rPr>
        <w:t>6</w:t>
      </w:r>
      <w:r w:rsidR="00C2767F" w:rsidRPr="00D05189">
        <w:rPr>
          <w:rFonts w:ascii="Arial" w:hAnsi="Arial" w:cs="Arial"/>
          <w:sz w:val="24"/>
          <w:szCs w:val="24"/>
        </w:rPr>
        <w:t>76</w:t>
      </w:r>
      <w:r w:rsidR="00DA2A58" w:rsidRPr="00D05189">
        <w:rPr>
          <w:rFonts w:ascii="Arial" w:hAnsi="Arial" w:cs="Arial"/>
          <w:sz w:val="24"/>
          <w:szCs w:val="24"/>
        </w:rPr>
        <w:t xml:space="preserve"> </w:t>
      </w:r>
      <w:r w:rsidR="00890F51" w:rsidRPr="00D05189">
        <w:rPr>
          <w:rFonts w:ascii="Arial" w:hAnsi="Arial" w:cs="Arial"/>
          <w:sz w:val="24"/>
          <w:szCs w:val="24"/>
        </w:rPr>
        <w:t>«О</w:t>
      </w:r>
      <w:r w:rsidR="001B618A" w:rsidRPr="00D05189">
        <w:rPr>
          <w:rFonts w:ascii="Arial" w:hAnsi="Arial" w:cs="Arial"/>
          <w:sz w:val="24"/>
          <w:szCs w:val="24"/>
        </w:rPr>
        <w:t>б утверждении административного регламента</w:t>
      </w:r>
    </w:p>
    <w:p w:rsidR="002457FB" w:rsidRPr="00D05189" w:rsidRDefault="001B618A" w:rsidP="00AC2A9D">
      <w:pPr>
        <w:jc w:val="center"/>
        <w:rPr>
          <w:rFonts w:ascii="Arial" w:hAnsi="Arial" w:cs="Arial"/>
          <w:iCs/>
          <w:sz w:val="24"/>
          <w:szCs w:val="24"/>
        </w:rPr>
      </w:pPr>
      <w:r w:rsidRPr="00D05189">
        <w:rPr>
          <w:rFonts w:ascii="Arial" w:hAnsi="Arial" w:cs="Arial"/>
          <w:sz w:val="24"/>
          <w:szCs w:val="24"/>
        </w:rPr>
        <w:t>предоставлени</w:t>
      </w:r>
      <w:r w:rsidR="009D7B45" w:rsidRPr="00D05189">
        <w:rPr>
          <w:rFonts w:ascii="Arial" w:hAnsi="Arial" w:cs="Arial"/>
          <w:sz w:val="24"/>
          <w:szCs w:val="24"/>
        </w:rPr>
        <w:t>я</w:t>
      </w:r>
      <w:r w:rsidRPr="00D05189">
        <w:rPr>
          <w:rFonts w:ascii="Arial" w:hAnsi="Arial" w:cs="Arial"/>
          <w:sz w:val="24"/>
          <w:szCs w:val="24"/>
        </w:rPr>
        <w:t xml:space="preserve"> государственной услуги </w:t>
      </w:r>
      <w:r w:rsidR="00121D2D" w:rsidRPr="00D05189">
        <w:rPr>
          <w:rFonts w:ascii="Arial" w:hAnsi="Arial" w:cs="Arial"/>
          <w:sz w:val="24"/>
          <w:szCs w:val="24"/>
        </w:rPr>
        <w:t>«</w:t>
      </w:r>
      <w:r w:rsidR="00C2767F" w:rsidRPr="00D05189">
        <w:rPr>
          <w:rFonts w:ascii="Arial" w:hAnsi="Arial" w:cs="Arial"/>
          <w:sz w:val="24"/>
          <w:szCs w:val="24"/>
        </w:rPr>
        <w:t>Подбор и учет граждан, желающих принять</w:t>
      </w:r>
      <w:r w:rsidR="00DA2A58" w:rsidRPr="00D05189">
        <w:rPr>
          <w:rFonts w:ascii="Arial" w:hAnsi="Arial" w:cs="Arial"/>
          <w:sz w:val="24"/>
          <w:szCs w:val="24"/>
        </w:rPr>
        <w:t xml:space="preserve"> </w:t>
      </w:r>
      <w:r w:rsidR="00C2767F" w:rsidRPr="00D05189">
        <w:rPr>
          <w:rFonts w:ascii="Arial" w:hAnsi="Arial" w:cs="Arial"/>
          <w:sz w:val="24"/>
          <w:szCs w:val="24"/>
        </w:rPr>
        <w:t>на воспитание в свою семью ребенка,</w:t>
      </w:r>
      <w:r w:rsidR="00DA2A58" w:rsidRPr="00D05189">
        <w:rPr>
          <w:rFonts w:ascii="Arial" w:hAnsi="Arial" w:cs="Arial"/>
          <w:sz w:val="24"/>
          <w:szCs w:val="24"/>
        </w:rPr>
        <w:t xml:space="preserve"> </w:t>
      </w:r>
      <w:r w:rsidR="00C2767F" w:rsidRPr="00D05189">
        <w:rPr>
          <w:rFonts w:ascii="Arial" w:hAnsi="Arial" w:cs="Arial"/>
          <w:sz w:val="24"/>
          <w:szCs w:val="24"/>
        </w:rPr>
        <w:t>оставшегося без попечения родителей</w:t>
      </w:r>
      <w:r w:rsidR="00DA2A58" w:rsidRPr="00D05189">
        <w:rPr>
          <w:rFonts w:ascii="Arial" w:hAnsi="Arial" w:cs="Arial"/>
          <w:sz w:val="24"/>
          <w:szCs w:val="24"/>
        </w:rPr>
        <w:t xml:space="preserve"> </w:t>
      </w:r>
      <w:r w:rsidR="00C2767F" w:rsidRPr="00D05189">
        <w:rPr>
          <w:rFonts w:ascii="Arial" w:hAnsi="Arial" w:cs="Arial"/>
          <w:sz w:val="24"/>
          <w:szCs w:val="24"/>
        </w:rPr>
        <w:t>(за исключением усыновления</w:t>
      </w:r>
      <w:r w:rsidR="00F579CE" w:rsidRPr="00D05189">
        <w:rPr>
          <w:rFonts w:ascii="Arial" w:hAnsi="Arial" w:cs="Arial"/>
          <w:sz w:val="24"/>
          <w:szCs w:val="24"/>
        </w:rPr>
        <w:t>)</w:t>
      </w:r>
      <w:r w:rsidR="00C2767F" w:rsidRPr="00D05189">
        <w:rPr>
          <w:rFonts w:ascii="Arial" w:hAnsi="Arial" w:cs="Arial"/>
          <w:sz w:val="24"/>
          <w:szCs w:val="24"/>
        </w:rPr>
        <w:t>»</w:t>
      </w:r>
      <w:r w:rsidR="00654F20" w:rsidRPr="00D05189">
        <w:rPr>
          <w:rFonts w:ascii="Arial" w:hAnsi="Arial" w:cs="Arial"/>
          <w:sz w:val="24"/>
          <w:szCs w:val="24"/>
        </w:rPr>
        <w:t>»</w:t>
      </w:r>
    </w:p>
    <w:p w:rsidR="00AC2A9D" w:rsidRPr="00D05189" w:rsidRDefault="00F31109" w:rsidP="00AC2A9D">
      <w:pPr>
        <w:jc w:val="both"/>
        <w:rPr>
          <w:rFonts w:ascii="Arial" w:hAnsi="Arial" w:cs="Arial"/>
          <w:sz w:val="24"/>
          <w:szCs w:val="24"/>
        </w:rPr>
      </w:pPr>
      <w:r w:rsidRPr="00D05189">
        <w:rPr>
          <w:rFonts w:ascii="Arial" w:hAnsi="Arial" w:cs="Arial"/>
          <w:sz w:val="24"/>
          <w:szCs w:val="24"/>
        </w:rPr>
        <w:tab/>
      </w:r>
    </w:p>
    <w:p w:rsidR="00AC2A9D" w:rsidRPr="00D05189" w:rsidRDefault="00AC2A9D" w:rsidP="00AC2A9D">
      <w:pPr>
        <w:jc w:val="both"/>
        <w:rPr>
          <w:rFonts w:ascii="Arial" w:hAnsi="Arial" w:cs="Arial"/>
          <w:sz w:val="24"/>
          <w:szCs w:val="24"/>
        </w:rPr>
      </w:pPr>
    </w:p>
    <w:p w:rsidR="00AC2A9D" w:rsidRPr="00D05189" w:rsidRDefault="00220791" w:rsidP="00AC2A9D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05189">
        <w:rPr>
          <w:rFonts w:ascii="Arial" w:hAnsi="Arial" w:cs="Arial"/>
          <w:sz w:val="24"/>
          <w:szCs w:val="24"/>
        </w:rPr>
        <w:t xml:space="preserve">На основании протеста прокурора Кумылженского района от 08.04.2026г </w:t>
      </w:r>
      <w:r w:rsidR="00AA1CAD" w:rsidRPr="00D05189">
        <w:rPr>
          <w:rFonts w:ascii="Arial" w:hAnsi="Arial" w:cs="Arial"/>
          <w:sz w:val="24"/>
          <w:szCs w:val="24"/>
        </w:rPr>
        <w:t xml:space="preserve">              </w:t>
      </w:r>
      <w:r w:rsidRPr="00D05189">
        <w:rPr>
          <w:rFonts w:ascii="Arial" w:hAnsi="Arial" w:cs="Arial"/>
          <w:sz w:val="24"/>
          <w:szCs w:val="24"/>
        </w:rPr>
        <w:t xml:space="preserve">№ 7-46-2026г,  </w:t>
      </w:r>
      <w:r w:rsidR="003A1771" w:rsidRPr="00D05189">
        <w:rPr>
          <w:rFonts w:ascii="Arial" w:hAnsi="Arial" w:cs="Arial"/>
          <w:sz w:val="24"/>
          <w:szCs w:val="24"/>
        </w:rPr>
        <w:t xml:space="preserve">в соответствии с </w:t>
      </w:r>
      <w:r w:rsidRPr="00D05189">
        <w:rPr>
          <w:rFonts w:ascii="Arial" w:hAnsi="Arial" w:cs="Arial"/>
          <w:sz w:val="24"/>
          <w:szCs w:val="24"/>
        </w:rPr>
        <w:t>Федеральн</w:t>
      </w:r>
      <w:r w:rsidR="003A1771" w:rsidRPr="00D05189">
        <w:rPr>
          <w:rFonts w:ascii="Arial" w:hAnsi="Arial" w:cs="Arial"/>
          <w:sz w:val="24"/>
          <w:szCs w:val="24"/>
        </w:rPr>
        <w:t>ым</w:t>
      </w:r>
      <w:r w:rsidR="00AC2A9D" w:rsidRPr="00D05189">
        <w:rPr>
          <w:rFonts w:ascii="Arial" w:hAnsi="Arial" w:cs="Arial"/>
          <w:sz w:val="24"/>
          <w:szCs w:val="24"/>
        </w:rPr>
        <w:t>и</w:t>
      </w:r>
      <w:r w:rsidRPr="00D05189">
        <w:rPr>
          <w:rFonts w:ascii="Arial" w:hAnsi="Arial" w:cs="Arial"/>
          <w:sz w:val="24"/>
          <w:szCs w:val="24"/>
        </w:rPr>
        <w:t xml:space="preserve"> </w:t>
      </w:r>
      <w:r w:rsidR="00AC2A9D" w:rsidRPr="00D05189">
        <w:rPr>
          <w:rFonts w:ascii="Arial" w:hAnsi="Arial" w:cs="Arial"/>
          <w:sz w:val="24"/>
          <w:szCs w:val="24"/>
        </w:rPr>
        <w:t>законами</w:t>
      </w:r>
      <w:r w:rsidR="003A1771" w:rsidRPr="00D05189">
        <w:rPr>
          <w:rFonts w:ascii="Arial" w:hAnsi="Arial" w:cs="Arial"/>
          <w:sz w:val="24"/>
          <w:szCs w:val="24"/>
        </w:rPr>
        <w:t xml:space="preserve"> </w:t>
      </w:r>
      <w:r w:rsidR="00AC2A9D" w:rsidRPr="00D05189">
        <w:rPr>
          <w:rFonts w:ascii="Arial" w:hAnsi="Arial" w:cs="Arial"/>
          <w:sz w:val="24"/>
          <w:szCs w:val="24"/>
        </w:rPr>
        <w:t>от 24.07.2023г.</w:t>
      </w:r>
      <w:r w:rsidR="00D05189">
        <w:rPr>
          <w:rFonts w:ascii="Arial" w:hAnsi="Arial" w:cs="Arial"/>
          <w:sz w:val="24"/>
          <w:szCs w:val="24"/>
        </w:rPr>
        <w:t xml:space="preserve">  №386-ФЗ </w:t>
      </w:r>
      <w:r w:rsidR="00AC2A9D" w:rsidRPr="00D05189">
        <w:rPr>
          <w:rFonts w:ascii="Arial" w:hAnsi="Arial" w:cs="Arial"/>
          <w:sz w:val="24"/>
          <w:szCs w:val="24"/>
        </w:rPr>
        <w:t xml:space="preserve">«О внесении изменений в отдельные законодательные </w:t>
      </w:r>
      <w:r w:rsidR="00D05189">
        <w:rPr>
          <w:rFonts w:ascii="Arial" w:hAnsi="Arial" w:cs="Arial"/>
          <w:sz w:val="24"/>
          <w:szCs w:val="24"/>
        </w:rPr>
        <w:t>акты Российской Федерации»</w:t>
      </w:r>
      <w:r w:rsidR="00102C82">
        <w:rPr>
          <w:rFonts w:ascii="Arial" w:hAnsi="Arial" w:cs="Arial"/>
          <w:sz w:val="24"/>
          <w:szCs w:val="24"/>
        </w:rPr>
        <w:t>,</w:t>
      </w:r>
      <w:r w:rsidR="00D05189">
        <w:rPr>
          <w:rFonts w:ascii="Arial" w:hAnsi="Arial" w:cs="Arial"/>
          <w:sz w:val="24"/>
          <w:szCs w:val="24"/>
        </w:rPr>
        <w:t xml:space="preserve">   </w:t>
      </w:r>
      <w:bookmarkStart w:id="0" w:name="_GoBack"/>
      <w:bookmarkEnd w:id="0"/>
      <w:r w:rsidR="003A1771" w:rsidRPr="00D05189">
        <w:rPr>
          <w:rFonts w:ascii="Arial" w:hAnsi="Arial" w:cs="Arial"/>
          <w:sz w:val="24"/>
          <w:szCs w:val="24"/>
        </w:rPr>
        <w:t>от 23.11.2024г</w:t>
      </w:r>
      <w:r w:rsidR="00841CE1" w:rsidRPr="00D05189">
        <w:rPr>
          <w:rFonts w:ascii="Arial" w:hAnsi="Arial" w:cs="Arial"/>
          <w:sz w:val="24"/>
          <w:szCs w:val="24"/>
        </w:rPr>
        <w:t>.</w:t>
      </w:r>
      <w:r w:rsidR="003A1771" w:rsidRPr="00D05189">
        <w:rPr>
          <w:rFonts w:ascii="Arial" w:hAnsi="Arial" w:cs="Arial"/>
          <w:sz w:val="24"/>
          <w:szCs w:val="24"/>
        </w:rPr>
        <w:t xml:space="preserve"> № 405-ФЗ «О внесении изменений в статьи 127 и 146 Семейног</w:t>
      </w:r>
      <w:r w:rsidR="00AC2A9D" w:rsidRPr="00D05189">
        <w:rPr>
          <w:rFonts w:ascii="Arial" w:hAnsi="Arial" w:cs="Arial"/>
          <w:sz w:val="24"/>
          <w:szCs w:val="24"/>
        </w:rPr>
        <w:t>о кодекса Российской Федерации»</w:t>
      </w:r>
      <w:r w:rsidR="003A1771" w:rsidRPr="00D05189">
        <w:rPr>
          <w:rFonts w:ascii="Arial" w:hAnsi="Arial" w:cs="Arial"/>
          <w:sz w:val="24"/>
          <w:szCs w:val="24"/>
        </w:rPr>
        <w:t xml:space="preserve"> </w:t>
      </w:r>
      <w:r w:rsidR="00DA2A58" w:rsidRPr="00D05189">
        <w:rPr>
          <w:rFonts w:ascii="Arial" w:hAnsi="Arial" w:cs="Arial"/>
          <w:sz w:val="24"/>
          <w:szCs w:val="24"/>
        </w:rPr>
        <w:t xml:space="preserve">администрация Кумылженского муниципального района Волгоградской области </w:t>
      </w:r>
      <w:r w:rsidR="00DA2A58" w:rsidRPr="00D05189">
        <w:rPr>
          <w:rFonts w:ascii="Arial" w:hAnsi="Arial" w:cs="Arial"/>
          <w:color w:val="000000"/>
          <w:sz w:val="24"/>
          <w:szCs w:val="24"/>
        </w:rPr>
        <w:t xml:space="preserve"> </w:t>
      </w:r>
      <w:r w:rsidR="00DA2A58" w:rsidRPr="00D05189">
        <w:rPr>
          <w:rFonts w:ascii="Arial" w:hAnsi="Arial" w:cs="Arial"/>
          <w:color w:val="000000"/>
          <w:spacing w:val="40"/>
          <w:sz w:val="24"/>
          <w:szCs w:val="24"/>
        </w:rPr>
        <w:t>постановляет:</w:t>
      </w:r>
      <w:proofErr w:type="gramEnd"/>
    </w:p>
    <w:p w:rsidR="00D31E8D" w:rsidRPr="00D05189" w:rsidRDefault="003A1771" w:rsidP="00AC2A9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5189">
        <w:rPr>
          <w:rFonts w:ascii="Arial" w:hAnsi="Arial" w:cs="Arial"/>
          <w:sz w:val="24"/>
          <w:szCs w:val="24"/>
        </w:rPr>
        <w:t>1.Внести в административный регламент предоставления государственной услуги «Подбор и учет граждан, желающих принять на воспитание в свою семью ребенка, оставшегося без попечения родителей (за исключением усыновления)», утвержденный постановлением администрации Кумылженского муниципального района Волгоградской области от 05.10.2020г</w:t>
      </w:r>
      <w:r w:rsidR="00AC2A9D" w:rsidRPr="00D05189">
        <w:rPr>
          <w:rFonts w:ascii="Arial" w:hAnsi="Arial" w:cs="Arial"/>
          <w:sz w:val="24"/>
          <w:szCs w:val="24"/>
        </w:rPr>
        <w:t>.</w:t>
      </w:r>
      <w:r w:rsidRPr="00D05189">
        <w:rPr>
          <w:rFonts w:ascii="Arial" w:hAnsi="Arial" w:cs="Arial"/>
          <w:sz w:val="24"/>
          <w:szCs w:val="24"/>
        </w:rPr>
        <w:t xml:space="preserve"> № 676,  </w:t>
      </w:r>
      <w:r w:rsidR="00AC2A9D" w:rsidRPr="00D05189">
        <w:rPr>
          <w:rFonts w:ascii="Arial" w:hAnsi="Arial" w:cs="Arial"/>
          <w:color w:val="000000"/>
          <w:sz w:val="24"/>
          <w:szCs w:val="24"/>
        </w:rPr>
        <w:t xml:space="preserve">(далее - </w:t>
      </w:r>
      <w:r w:rsidRPr="00D05189">
        <w:rPr>
          <w:rFonts w:ascii="Arial" w:hAnsi="Arial" w:cs="Arial"/>
          <w:color w:val="000000"/>
          <w:sz w:val="24"/>
          <w:szCs w:val="24"/>
        </w:rPr>
        <w:t xml:space="preserve">административный регламент)  </w:t>
      </w:r>
      <w:r w:rsidRPr="00D05189">
        <w:rPr>
          <w:rFonts w:ascii="Arial" w:hAnsi="Arial" w:cs="Arial"/>
          <w:sz w:val="24"/>
          <w:szCs w:val="24"/>
        </w:rPr>
        <w:t>следующие изменения:</w:t>
      </w:r>
    </w:p>
    <w:p w:rsidR="003A1771" w:rsidRPr="00D05189" w:rsidRDefault="003A1771" w:rsidP="00AC2A9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D05189">
        <w:rPr>
          <w:rFonts w:ascii="Arial" w:eastAsia="Calibri" w:hAnsi="Arial" w:cs="Arial"/>
          <w:sz w:val="24"/>
          <w:szCs w:val="24"/>
          <w:lang w:eastAsia="ru-RU"/>
        </w:rPr>
        <w:t>1.1 пункт 1.2 административного регламента изложить в следующей редакции:</w:t>
      </w:r>
    </w:p>
    <w:p w:rsidR="003A1771" w:rsidRPr="00D05189" w:rsidRDefault="003A1771" w:rsidP="00AC2A9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D05189">
        <w:rPr>
          <w:rFonts w:ascii="Arial" w:eastAsia="Calibri" w:hAnsi="Arial" w:cs="Arial"/>
          <w:sz w:val="24"/>
          <w:szCs w:val="24"/>
          <w:lang w:eastAsia="ru-RU"/>
        </w:rPr>
        <w:t>«</w:t>
      </w:r>
      <w:r w:rsidR="000439CC" w:rsidRPr="00D05189">
        <w:rPr>
          <w:rFonts w:ascii="Arial" w:eastAsia="Calibri" w:hAnsi="Arial" w:cs="Arial"/>
          <w:sz w:val="24"/>
          <w:szCs w:val="24"/>
          <w:lang w:eastAsia="ru-RU"/>
        </w:rPr>
        <w:t>1.</w:t>
      </w:r>
      <w:r w:rsidR="00AC2A9D" w:rsidRPr="00D05189">
        <w:rPr>
          <w:rFonts w:ascii="Arial" w:eastAsia="Calibri" w:hAnsi="Arial" w:cs="Arial"/>
          <w:sz w:val="24"/>
          <w:szCs w:val="24"/>
          <w:lang w:eastAsia="ru-RU"/>
        </w:rPr>
        <w:t>2. В качестве заявителей, которым предоставляется государственная услуга, выступают совершеннолетние дееспособные граждане, выразившие желание стать опекунами (попечителями) либо приемными родителями (далее – опекуны).</w:t>
      </w:r>
    </w:p>
    <w:p w:rsidR="00AC2A9D" w:rsidRPr="00D05189" w:rsidRDefault="00AC2A9D" w:rsidP="00AC2A9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D05189">
        <w:rPr>
          <w:rFonts w:ascii="Arial" w:eastAsia="Calibri" w:hAnsi="Arial" w:cs="Arial"/>
          <w:sz w:val="24"/>
          <w:szCs w:val="24"/>
          <w:lang w:eastAsia="ru-RU"/>
        </w:rPr>
        <w:t>От имени заявител</w:t>
      </w:r>
      <w:r w:rsidR="00841CE1" w:rsidRPr="00D05189">
        <w:rPr>
          <w:rFonts w:ascii="Arial" w:eastAsia="Calibri" w:hAnsi="Arial" w:cs="Arial"/>
          <w:sz w:val="24"/>
          <w:szCs w:val="24"/>
          <w:lang w:eastAsia="ru-RU"/>
        </w:rPr>
        <w:t>ей</w:t>
      </w:r>
      <w:r w:rsidRPr="00D05189">
        <w:rPr>
          <w:rFonts w:ascii="Arial" w:eastAsia="Calibri" w:hAnsi="Arial" w:cs="Arial"/>
          <w:sz w:val="24"/>
          <w:szCs w:val="24"/>
          <w:lang w:eastAsia="ru-RU"/>
        </w:rPr>
        <w:t xml:space="preserve"> могут выступать лица, в силу наделения их заявителями в порядке, установленном законодательством Российской Федерации, специальными полномочиями.</w:t>
      </w:r>
    </w:p>
    <w:p w:rsidR="00AC2A9D" w:rsidRPr="00D05189" w:rsidRDefault="00AC2A9D" w:rsidP="00AC2A9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D05189">
        <w:rPr>
          <w:rFonts w:ascii="Arial" w:eastAsia="Calibri" w:hAnsi="Arial" w:cs="Arial"/>
          <w:sz w:val="24"/>
          <w:szCs w:val="24"/>
          <w:lang w:eastAsia="ru-RU"/>
        </w:rPr>
        <w:t>Граждане, указанные в настоящем пункте, далее именуются заявители.</w:t>
      </w:r>
    </w:p>
    <w:p w:rsidR="00AC2A9D" w:rsidRPr="00D05189" w:rsidRDefault="00AC2A9D" w:rsidP="00AC2A9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D05189">
        <w:rPr>
          <w:rFonts w:ascii="Arial" w:eastAsia="Calibri" w:hAnsi="Arial" w:cs="Arial"/>
          <w:sz w:val="24"/>
          <w:szCs w:val="24"/>
          <w:lang w:eastAsia="ru-RU"/>
        </w:rPr>
        <w:t xml:space="preserve">Не могут быть </w:t>
      </w:r>
      <w:proofErr w:type="gramStart"/>
      <w:r w:rsidRPr="00D05189">
        <w:rPr>
          <w:rFonts w:ascii="Arial" w:eastAsia="Calibri" w:hAnsi="Arial" w:cs="Arial"/>
          <w:sz w:val="24"/>
          <w:szCs w:val="24"/>
          <w:lang w:eastAsia="ru-RU"/>
        </w:rPr>
        <w:t>назначены</w:t>
      </w:r>
      <w:proofErr w:type="gramEnd"/>
      <w:r w:rsidRPr="00D05189">
        <w:rPr>
          <w:rFonts w:ascii="Arial" w:eastAsia="Calibri" w:hAnsi="Arial" w:cs="Arial"/>
          <w:sz w:val="24"/>
          <w:szCs w:val="24"/>
          <w:lang w:eastAsia="ru-RU"/>
        </w:rPr>
        <w:t xml:space="preserve"> опекунами:</w:t>
      </w:r>
    </w:p>
    <w:p w:rsidR="003A1771" w:rsidRPr="00D05189" w:rsidRDefault="003A1771" w:rsidP="00AC2A9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D05189">
        <w:rPr>
          <w:rFonts w:ascii="Arial" w:eastAsia="Calibri" w:hAnsi="Arial" w:cs="Arial"/>
          <w:sz w:val="24"/>
          <w:szCs w:val="24"/>
          <w:lang w:eastAsia="ru-RU"/>
        </w:rPr>
        <w:t>лица, лишенные родительских прав;</w:t>
      </w:r>
    </w:p>
    <w:p w:rsidR="003A1771" w:rsidRPr="00D05189" w:rsidRDefault="003A1771" w:rsidP="00AC2A9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D05189">
        <w:rPr>
          <w:rFonts w:ascii="Arial" w:eastAsia="Calibri" w:hAnsi="Arial" w:cs="Arial"/>
          <w:sz w:val="24"/>
          <w:szCs w:val="24"/>
          <w:lang w:eastAsia="ru-RU"/>
        </w:rPr>
        <w:t>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</w:t>
      </w:r>
      <w:proofErr w:type="gramEnd"/>
      <w:r w:rsidRPr="00D05189">
        <w:rPr>
          <w:rFonts w:ascii="Arial" w:eastAsia="Calibri" w:hAnsi="Arial" w:cs="Arial"/>
          <w:sz w:val="24"/>
          <w:szCs w:val="24"/>
          <w:lang w:eastAsia="ru-RU"/>
        </w:rPr>
        <w:t xml:space="preserve"> против общественной безопасности, мира и безопасности человечества;</w:t>
      </w:r>
    </w:p>
    <w:p w:rsidR="003A1771" w:rsidRPr="00D05189" w:rsidRDefault="003A1771" w:rsidP="00AC2A9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D05189">
        <w:rPr>
          <w:rFonts w:ascii="Arial" w:eastAsia="Calibri" w:hAnsi="Arial" w:cs="Arial"/>
          <w:sz w:val="24"/>
          <w:szCs w:val="24"/>
          <w:lang w:eastAsia="ru-RU"/>
        </w:rPr>
        <w:lastRenderedPageBreak/>
        <w:t>лица, имеющие неснятую или непогашенную судимость за тяжкие или особо тяжкие преступления;</w:t>
      </w:r>
    </w:p>
    <w:p w:rsidR="003A1771" w:rsidRPr="00D05189" w:rsidRDefault="003A1771" w:rsidP="00AC2A9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D05189">
        <w:rPr>
          <w:rFonts w:ascii="Arial" w:eastAsia="Calibri" w:hAnsi="Arial" w:cs="Arial"/>
          <w:sz w:val="24"/>
          <w:szCs w:val="24"/>
          <w:lang w:eastAsia="ru-RU"/>
        </w:rPr>
        <w:t xml:space="preserve">лица, не прошедшие подготовки в порядке, установленном </w:t>
      </w:r>
      <w:hyperlink r:id="rId6" w:history="1">
        <w:r w:rsidRPr="00D05189">
          <w:rPr>
            <w:rFonts w:ascii="Arial" w:eastAsia="Calibri" w:hAnsi="Arial" w:cs="Arial"/>
            <w:color w:val="000000" w:themeColor="text1"/>
            <w:sz w:val="24"/>
            <w:szCs w:val="24"/>
            <w:lang w:eastAsia="ru-RU"/>
          </w:rPr>
          <w:t>пунктом 6 статьи 127</w:t>
        </w:r>
      </w:hyperlink>
      <w:r w:rsidRPr="00D0518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AA1CAD" w:rsidRPr="00D05189">
        <w:rPr>
          <w:rFonts w:ascii="Arial" w:eastAsia="Calibri" w:hAnsi="Arial" w:cs="Arial"/>
          <w:sz w:val="24"/>
          <w:szCs w:val="24"/>
          <w:lang w:eastAsia="ru-RU"/>
        </w:rPr>
        <w:t xml:space="preserve">Семейного </w:t>
      </w:r>
      <w:r w:rsidRPr="00D0518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AA1CAD" w:rsidRPr="00D05189">
        <w:rPr>
          <w:rFonts w:ascii="Arial" w:eastAsia="Calibri" w:hAnsi="Arial" w:cs="Arial"/>
          <w:sz w:val="24"/>
          <w:szCs w:val="24"/>
          <w:lang w:eastAsia="ru-RU"/>
        </w:rPr>
        <w:t>к</w:t>
      </w:r>
      <w:r w:rsidRPr="00D05189">
        <w:rPr>
          <w:rFonts w:ascii="Arial" w:eastAsia="Calibri" w:hAnsi="Arial" w:cs="Arial"/>
          <w:sz w:val="24"/>
          <w:szCs w:val="24"/>
          <w:lang w:eastAsia="ru-RU"/>
        </w:rPr>
        <w:t>одекса</w:t>
      </w:r>
      <w:r w:rsidR="00AA1CAD" w:rsidRPr="00D05189">
        <w:rPr>
          <w:rFonts w:ascii="Arial" w:eastAsia="Calibri" w:hAnsi="Arial" w:cs="Arial"/>
          <w:sz w:val="24"/>
          <w:szCs w:val="24"/>
          <w:lang w:eastAsia="ru-RU"/>
        </w:rPr>
        <w:t xml:space="preserve"> Российской Федерации</w:t>
      </w:r>
      <w:r w:rsidRPr="00D05189">
        <w:rPr>
          <w:rFonts w:ascii="Arial" w:eastAsia="Calibri" w:hAnsi="Arial" w:cs="Arial"/>
          <w:sz w:val="24"/>
          <w:szCs w:val="24"/>
          <w:lang w:eastAsia="ru-RU"/>
        </w:rPr>
        <w:t xml:space="preserve"> (кроме близких родственников детей,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обязанностей);</w:t>
      </w:r>
      <w:proofErr w:type="gramEnd"/>
    </w:p>
    <w:p w:rsidR="003A1771" w:rsidRPr="00D05189" w:rsidRDefault="003A1771" w:rsidP="00AC2A9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D05189">
        <w:rPr>
          <w:rFonts w:ascii="Arial" w:eastAsia="Calibri" w:hAnsi="Arial" w:cs="Arial"/>
          <w:sz w:val="24"/>
          <w:szCs w:val="24"/>
          <w:lang w:eastAsia="ru-RU"/>
        </w:rPr>
        <w:t>лица, состоящие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а также лица, являющиеся гражданами указанного государства и не состоящие в браке;</w:t>
      </w:r>
    </w:p>
    <w:p w:rsidR="00AA1CAD" w:rsidRPr="00D05189" w:rsidRDefault="003A1771" w:rsidP="00AC2A9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D05189">
        <w:rPr>
          <w:rFonts w:ascii="Arial" w:eastAsia="Calibri" w:hAnsi="Arial" w:cs="Arial"/>
          <w:sz w:val="24"/>
          <w:szCs w:val="24"/>
          <w:lang w:eastAsia="ru-RU"/>
        </w:rPr>
        <w:t xml:space="preserve">лица, изменившие пол, а также лица, являющиеся гражданами государств, в которых разрешены смена </w:t>
      </w:r>
      <w:proofErr w:type="gramStart"/>
      <w:r w:rsidRPr="00D05189">
        <w:rPr>
          <w:rFonts w:ascii="Arial" w:eastAsia="Calibri" w:hAnsi="Arial" w:cs="Arial"/>
          <w:sz w:val="24"/>
          <w:szCs w:val="24"/>
          <w:lang w:eastAsia="ru-RU"/>
        </w:rPr>
        <w:t>пола</w:t>
      </w:r>
      <w:proofErr w:type="gramEnd"/>
      <w:r w:rsidRPr="00D05189">
        <w:rPr>
          <w:rFonts w:ascii="Arial" w:eastAsia="Calibri" w:hAnsi="Arial" w:cs="Arial"/>
          <w:sz w:val="24"/>
          <w:szCs w:val="24"/>
          <w:lang w:eastAsia="ru-RU"/>
        </w:rPr>
        <w:t xml:space="preserve"> путем медицинского вмешательства, включая применение лекарственных препаратов, направленных на смену пола, в том числе на формирование у человека первичных и (или) вторичных половых признаков другого пола, и внесение в документы, удостоверяющие личность, изменений о половой принадлежности этих граждан без медицинского вмешательства, и лица без гражданства, имеющие постоянное место жительства в указанных государствах.</w:t>
      </w:r>
    </w:p>
    <w:p w:rsidR="00AA1CAD" w:rsidRPr="00D05189" w:rsidRDefault="000439CC" w:rsidP="00AC2A9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D05189">
        <w:rPr>
          <w:rFonts w:ascii="Arial" w:eastAsia="Calibri" w:hAnsi="Arial" w:cs="Arial"/>
          <w:sz w:val="24"/>
          <w:szCs w:val="24"/>
          <w:lang w:eastAsia="ru-RU"/>
        </w:rPr>
        <w:t>При назначении ребенку опекуна (попечителя) учитываются нравственные и иные личные качества опекуна (попечителя), способность его к выполнению обязанностей опекуна (попечителя), отношения между опекуном (попечителем) и ребенком, отношение к ребенку членов семьи опекуна (попечителя), а также, если это возможно, желание самого ребенка.</w:t>
      </w:r>
    </w:p>
    <w:p w:rsidR="00045676" w:rsidRPr="00D05189" w:rsidRDefault="000439CC" w:rsidP="00AC2A9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D05189">
        <w:rPr>
          <w:rFonts w:ascii="Arial" w:eastAsia="Calibri" w:hAnsi="Arial" w:cs="Arial"/>
          <w:sz w:val="24"/>
          <w:szCs w:val="24"/>
          <w:lang w:eastAsia="ru-RU"/>
        </w:rPr>
        <w:t>Не назначаются опекунами (попечителями) лица, больные хроническим алкоголизмом или наркоманией, лица, отстраненные от выполнения обязанностей опекунов (попечителей), лица, ограниченные в родительских правах, бывшие усыновители, если усыновление отменено по их вине, а также лица, страдающие заболеваниями, при наличии которых лицо не может принять ребенка под опеку, попечительство, взять его в приемную или патронатную семью (</w:t>
      </w:r>
      <w:hyperlink r:id="rId7" w:history="1">
        <w:r w:rsidRPr="00D05189">
          <w:rPr>
            <w:rFonts w:ascii="Arial" w:eastAsia="Calibri" w:hAnsi="Arial" w:cs="Arial"/>
            <w:color w:val="000000" w:themeColor="text1"/>
            <w:sz w:val="24"/>
            <w:szCs w:val="24"/>
            <w:lang w:eastAsia="ru-RU"/>
          </w:rPr>
          <w:t>пункт 1 статьи 127</w:t>
        </w:r>
      </w:hyperlink>
      <w:r w:rsidRPr="00D05189">
        <w:rPr>
          <w:rFonts w:ascii="Arial" w:eastAsia="Calibri" w:hAnsi="Arial" w:cs="Arial"/>
          <w:sz w:val="24"/>
          <w:szCs w:val="24"/>
          <w:lang w:eastAsia="ru-RU"/>
        </w:rPr>
        <w:t xml:space="preserve"> Семейного кодекса Российской</w:t>
      </w:r>
      <w:proofErr w:type="gramEnd"/>
      <w:r w:rsidRPr="00D0518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proofErr w:type="gramStart"/>
      <w:r w:rsidRPr="00D05189">
        <w:rPr>
          <w:rFonts w:ascii="Arial" w:eastAsia="Calibri" w:hAnsi="Arial" w:cs="Arial"/>
          <w:sz w:val="24"/>
          <w:szCs w:val="24"/>
          <w:lang w:eastAsia="ru-RU"/>
        </w:rPr>
        <w:t>Федерации).</w:t>
      </w:r>
      <w:proofErr w:type="gramEnd"/>
      <w:r w:rsidRPr="00D05189">
        <w:rPr>
          <w:rFonts w:ascii="Arial" w:eastAsia="Calibri" w:hAnsi="Arial" w:cs="Arial"/>
          <w:sz w:val="24"/>
          <w:szCs w:val="24"/>
          <w:lang w:eastAsia="ru-RU"/>
        </w:rPr>
        <w:t xml:space="preserve"> Медицинское освидетельствование лиц, желающих взять под опеку (попечительство), в приемную или патронатную семью детей, оставшихся без попечения родителей, проводится в рамках </w:t>
      </w:r>
      <w:hyperlink r:id="rId8" w:history="1">
        <w:r w:rsidRPr="00D05189">
          <w:rPr>
            <w:rFonts w:ascii="Arial" w:eastAsia="Calibri" w:hAnsi="Arial" w:cs="Arial"/>
            <w:color w:val="000000" w:themeColor="text1"/>
            <w:sz w:val="24"/>
            <w:szCs w:val="24"/>
            <w:lang w:eastAsia="ru-RU"/>
          </w:rPr>
          <w:t>программы</w:t>
        </w:r>
      </w:hyperlink>
      <w:r w:rsidRPr="00D05189">
        <w:rPr>
          <w:rFonts w:ascii="Arial" w:eastAsia="Calibri" w:hAnsi="Arial" w:cs="Arial"/>
          <w:sz w:val="24"/>
          <w:szCs w:val="24"/>
          <w:lang w:eastAsia="ru-RU"/>
        </w:rPr>
        <w:t xml:space="preserve"> государственных гарантий бесплатного оказания гражданам медицинской помощи в </w:t>
      </w:r>
      <w:hyperlink r:id="rId9" w:history="1">
        <w:r w:rsidRPr="00D05189">
          <w:rPr>
            <w:rFonts w:ascii="Arial" w:eastAsia="Calibri" w:hAnsi="Arial" w:cs="Arial"/>
            <w:color w:val="000000" w:themeColor="text1"/>
            <w:sz w:val="24"/>
            <w:szCs w:val="24"/>
            <w:lang w:eastAsia="ru-RU"/>
          </w:rPr>
          <w:t>порядке</w:t>
        </w:r>
      </w:hyperlink>
      <w:r w:rsidRPr="00D05189">
        <w:rPr>
          <w:rFonts w:ascii="Arial" w:eastAsia="Calibri" w:hAnsi="Arial" w:cs="Arial"/>
          <w:sz w:val="24"/>
          <w:szCs w:val="24"/>
          <w:lang w:eastAsia="ru-RU"/>
        </w:rPr>
        <w:t>, установленном уполномоченным Правительством Российской Федерации федеральным органом исполнительной власти</w:t>
      </w:r>
      <w:proofErr w:type="gramStart"/>
      <w:r w:rsidRPr="00D05189">
        <w:rPr>
          <w:rFonts w:ascii="Arial" w:eastAsia="Calibri" w:hAnsi="Arial" w:cs="Arial"/>
          <w:sz w:val="24"/>
          <w:szCs w:val="24"/>
          <w:lang w:eastAsia="ru-RU"/>
        </w:rPr>
        <w:t>.».</w:t>
      </w:r>
      <w:proofErr w:type="gramEnd"/>
    </w:p>
    <w:p w:rsidR="00DA2A58" w:rsidRPr="00D05189" w:rsidRDefault="00AA1CAD" w:rsidP="00AC2A9D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05189">
        <w:rPr>
          <w:rFonts w:ascii="Arial" w:hAnsi="Arial" w:cs="Arial"/>
          <w:sz w:val="24"/>
          <w:szCs w:val="24"/>
        </w:rPr>
        <w:t>2. </w:t>
      </w:r>
      <w:proofErr w:type="gramStart"/>
      <w:r w:rsidR="00DA2A58" w:rsidRPr="00D05189">
        <w:rPr>
          <w:rFonts w:ascii="Arial" w:hAnsi="Arial" w:cs="Arial"/>
          <w:sz w:val="24"/>
          <w:szCs w:val="24"/>
          <w:lang w:eastAsia="ru-RU"/>
        </w:rPr>
        <w:t xml:space="preserve">Настоящее постановление вступает в силу после его официального обнародования на официальном сайте администрации Кумылженского муниципального района </w:t>
      </w:r>
      <w:hyperlink r:id="rId10" w:history="1">
        <w:r w:rsidR="00DA2A58" w:rsidRPr="00D05189">
          <w:rPr>
            <w:rFonts w:ascii="Arial" w:hAnsi="Arial" w:cs="Arial"/>
            <w:sz w:val="24"/>
            <w:szCs w:val="24"/>
            <w:lang w:val="en-US" w:eastAsia="ru-RU"/>
          </w:rPr>
          <w:t>http</w:t>
        </w:r>
        <w:r w:rsidR="00DA2A58" w:rsidRPr="00D05189">
          <w:rPr>
            <w:rFonts w:ascii="Arial" w:hAnsi="Arial" w:cs="Arial"/>
            <w:sz w:val="24"/>
            <w:szCs w:val="24"/>
            <w:lang w:eastAsia="ru-RU"/>
          </w:rPr>
          <w:t>://</w:t>
        </w:r>
        <w:r w:rsidR="00DA2A58" w:rsidRPr="00D05189">
          <w:rPr>
            <w:rFonts w:ascii="Arial" w:hAnsi="Arial" w:cs="Arial"/>
            <w:sz w:val="24"/>
            <w:szCs w:val="24"/>
            <w:lang w:val="en-US" w:eastAsia="ru-RU"/>
          </w:rPr>
          <w:t>kumadmin</w:t>
        </w:r>
        <w:r w:rsidR="00DA2A58" w:rsidRPr="00D05189">
          <w:rPr>
            <w:rFonts w:ascii="Arial" w:hAnsi="Arial" w:cs="Arial"/>
            <w:sz w:val="24"/>
            <w:szCs w:val="24"/>
            <w:lang w:eastAsia="ru-RU"/>
          </w:rPr>
          <w:t>.</w:t>
        </w:r>
        <w:r w:rsidR="00DA2A58" w:rsidRPr="00D05189">
          <w:rPr>
            <w:rFonts w:ascii="Arial" w:hAnsi="Arial" w:cs="Arial"/>
            <w:sz w:val="24"/>
            <w:szCs w:val="24"/>
            <w:lang w:val="en-US" w:eastAsia="ru-RU"/>
          </w:rPr>
          <w:t>ru</w:t>
        </w:r>
      </w:hyperlink>
      <w:r w:rsidR="00DA2A58" w:rsidRPr="00D05189">
        <w:rPr>
          <w:rFonts w:ascii="Arial" w:hAnsi="Arial" w:cs="Arial"/>
          <w:sz w:val="24"/>
          <w:szCs w:val="24"/>
          <w:lang w:eastAsia="ru-RU"/>
        </w:rPr>
        <w:t xml:space="preserve"> (регистрация в качестве сетевого издания:</w:t>
      </w:r>
      <w:proofErr w:type="gramEnd"/>
      <w:r w:rsidR="00DA2A58" w:rsidRPr="00D05189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="00DA2A58" w:rsidRPr="00D05189">
        <w:rPr>
          <w:rFonts w:ascii="Arial" w:hAnsi="Arial" w:cs="Arial"/>
          <w:sz w:val="24"/>
          <w:szCs w:val="24"/>
          <w:lang w:eastAsia="ru-RU"/>
        </w:rPr>
        <w:t>ЭЛ № ФС 77-84846 от 03.03.2023) в сети Интернет и подлежит обнародованию на информационных стендах в МКУК «Кумылженская межпоселенческая центральная библиотека им. Ю.В. Сергеева» и здании администрации Кумылженского муниципального района Волгоградской области.</w:t>
      </w:r>
      <w:proofErr w:type="gramEnd"/>
    </w:p>
    <w:p w:rsidR="00293F83" w:rsidRPr="00D05189" w:rsidRDefault="00293F83" w:rsidP="00AC2A9D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</w:p>
    <w:p w:rsidR="00DA2A58" w:rsidRPr="00D05189" w:rsidRDefault="00DA2A58" w:rsidP="00AA1CAD">
      <w:pPr>
        <w:jc w:val="both"/>
        <w:rPr>
          <w:rFonts w:ascii="Arial" w:hAnsi="Arial" w:cs="Arial"/>
          <w:sz w:val="24"/>
          <w:szCs w:val="24"/>
        </w:rPr>
      </w:pPr>
    </w:p>
    <w:p w:rsidR="00AA1CAD" w:rsidRPr="00D05189" w:rsidRDefault="00AA1CAD" w:rsidP="00AA1CAD">
      <w:pPr>
        <w:jc w:val="both"/>
        <w:rPr>
          <w:rFonts w:ascii="Arial" w:hAnsi="Arial" w:cs="Arial"/>
          <w:sz w:val="24"/>
          <w:szCs w:val="24"/>
        </w:rPr>
      </w:pPr>
    </w:p>
    <w:p w:rsidR="00AC2A9D" w:rsidRPr="00D05189" w:rsidRDefault="00AC2A9D" w:rsidP="00AA1CAD">
      <w:pPr>
        <w:suppressAutoHyphens w:val="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D05189">
        <w:rPr>
          <w:rFonts w:ascii="Arial" w:eastAsia="Calibri" w:hAnsi="Arial" w:cs="Arial"/>
          <w:bCs/>
          <w:sz w:val="24"/>
          <w:szCs w:val="24"/>
          <w:lang w:eastAsia="en-US"/>
        </w:rPr>
        <w:t xml:space="preserve">Глава Кумылженского </w:t>
      </w:r>
    </w:p>
    <w:p w:rsidR="00AC2A9D" w:rsidRPr="00D05189" w:rsidRDefault="00AC2A9D" w:rsidP="00AA1CAD">
      <w:pPr>
        <w:suppressAutoHyphens w:val="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D05189">
        <w:rPr>
          <w:rFonts w:ascii="Arial" w:eastAsia="Calibri" w:hAnsi="Arial" w:cs="Arial"/>
          <w:bCs/>
          <w:sz w:val="24"/>
          <w:szCs w:val="24"/>
          <w:lang w:eastAsia="en-US"/>
        </w:rPr>
        <w:t>муниципального района</w:t>
      </w:r>
    </w:p>
    <w:p w:rsidR="00F31109" w:rsidRPr="00D05189" w:rsidRDefault="00AC2A9D" w:rsidP="00AA1CAD">
      <w:pPr>
        <w:suppressAutoHyphens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5189">
        <w:rPr>
          <w:rFonts w:ascii="Arial" w:eastAsia="Calibri" w:hAnsi="Arial" w:cs="Arial"/>
          <w:bCs/>
          <w:sz w:val="24"/>
          <w:szCs w:val="24"/>
          <w:lang w:eastAsia="en-US"/>
        </w:rPr>
        <w:t xml:space="preserve">Волгоградской области    </w:t>
      </w:r>
      <w:r w:rsidR="00D05189">
        <w:rPr>
          <w:rFonts w:ascii="Arial" w:eastAsia="Calibri" w:hAnsi="Arial" w:cs="Arial"/>
          <w:bCs/>
          <w:sz w:val="24"/>
          <w:szCs w:val="24"/>
          <w:lang w:eastAsia="en-US"/>
        </w:rPr>
        <w:t xml:space="preserve">                   </w:t>
      </w:r>
      <w:r w:rsidR="00D05189">
        <w:rPr>
          <w:rFonts w:ascii="Arial" w:eastAsia="Calibri" w:hAnsi="Arial" w:cs="Arial"/>
          <w:bCs/>
          <w:sz w:val="24"/>
          <w:szCs w:val="24"/>
          <w:lang w:eastAsia="en-US"/>
        </w:rPr>
        <w:tab/>
      </w:r>
      <w:r w:rsidR="00D05189">
        <w:rPr>
          <w:rFonts w:ascii="Arial" w:eastAsia="Calibri" w:hAnsi="Arial" w:cs="Arial"/>
          <w:bCs/>
          <w:sz w:val="24"/>
          <w:szCs w:val="24"/>
          <w:lang w:eastAsia="en-US"/>
        </w:rPr>
        <w:tab/>
      </w:r>
      <w:r w:rsidR="00D05189">
        <w:rPr>
          <w:rFonts w:ascii="Arial" w:eastAsia="Calibri" w:hAnsi="Arial" w:cs="Arial"/>
          <w:bCs/>
          <w:sz w:val="24"/>
          <w:szCs w:val="24"/>
          <w:lang w:eastAsia="en-US"/>
        </w:rPr>
        <w:tab/>
        <w:t xml:space="preserve">         </w:t>
      </w:r>
      <w:r w:rsidRPr="00D05189">
        <w:rPr>
          <w:rFonts w:ascii="Arial" w:eastAsia="Calibri" w:hAnsi="Arial" w:cs="Arial"/>
          <w:bCs/>
          <w:sz w:val="24"/>
          <w:szCs w:val="24"/>
          <w:lang w:eastAsia="en-US"/>
        </w:rPr>
        <w:t xml:space="preserve">                    В.В. Денисов</w:t>
      </w:r>
    </w:p>
    <w:sectPr w:rsidR="00F31109" w:rsidRPr="00D05189" w:rsidSect="00AA1CAD"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3A4C"/>
    <w:multiLevelType w:val="multilevel"/>
    <w:tmpl w:val="5EE4DF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FB80C74"/>
    <w:multiLevelType w:val="hybridMultilevel"/>
    <w:tmpl w:val="FFD4225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>
    <w:nsid w:val="21F57AB5"/>
    <w:multiLevelType w:val="multilevel"/>
    <w:tmpl w:val="926A7AA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>
    <w:nsid w:val="5E5C2A8A"/>
    <w:multiLevelType w:val="hybridMultilevel"/>
    <w:tmpl w:val="99060B32"/>
    <w:lvl w:ilvl="0" w:tplc="714602E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66F20FE9"/>
    <w:multiLevelType w:val="multilevel"/>
    <w:tmpl w:val="4E6604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5">
    <w:nsid w:val="6FF972BF"/>
    <w:multiLevelType w:val="multilevel"/>
    <w:tmpl w:val="D0E45F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16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A4B"/>
    <w:rsid w:val="00004BDC"/>
    <w:rsid w:val="00007F46"/>
    <w:rsid w:val="00013892"/>
    <w:rsid w:val="000359F0"/>
    <w:rsid w:val="00035A0B"/>
    <w:rsid w:val="00040425"/>
    <w:rsid w:val="000439CC"/>
    <w:rsid w:val="00044A69"/>
    <w:rsid w:val="00045676"/>
    <w:rsid w:val="00047735"/>
    <w:rsid w:val="00047EAD"/>
    <w:rsid w:val="00050BC4"/>
    <w:rsid w:val="00052015"/>
    <w:rsid w:val="00082DBD"/>
    <w:rsid w:val="000A2342"/>
    <w:rsid w:val="000A6E8A"/>
    <w:rsid w:val="000C61F9"/>
    <w:rsid w:val="000D351A"/>
    <w:rsid w:val="000F65AE"/>
    <w:rsid w:val="00102C82"/>
    <w:rsid w:val="00111E1B"/>
    <w:rsid w:val="00116FA8"/>
    <w:rsid w:val="00121D2D"/>
    <w:rsid w:val="00187E81"/>
    <w:rsid w:val="001961A9"/>
    <w:rsid w:val="00197D78"/>
    <w:rsid w:val="001B618A"/>
    <w:rsid w:val="001D33FD"/>
    <w:rsid w:val="001D6786"/>
    <w:rsid w:val="002116AC"/>
    <w:rsid w:val="002160EB"/>
    <w:rsid w:val="00220791"/>
    <w:rsid w:val="00230B66"/>
    <w:rsid w:val="00233DD0"/>
    <w:rsid w:val="00241805"/>
    <w:rsid w:val="002447AA"/>
    <w:rsid w:val="002457FB"/>
    <w:rsid w:val="0026300E"/>
    <w:rsid w:val="00277B79"/>
    <w:rsid w:val="00285FED"/>
    <w:rsid w:val="00290DE4"/>
    <w:rsid w:val="00293F83"/>
    <w:rsid w:val="002B2148"/>
    <w:rsid w:val="002B790A"/>
    <w:rsid w:val="002C077B"/>
    <w:rsid w:val="002C34D0"/>
    <w:rsid w:val="002C3E7A"/>
    <w:rsid w:val="002D5A4B"/>
    <w:rsid w:val="00301DE8"/>
    <w:rsid w:val="00313A9E"/>
    <w:rsid w:val="003159DF"/>
    <w:rsid w:val="00324029"/>
    <w:rsid w:val="003419C2"/>
    <w:rsid w:val="003424FF"/>
    <w:rsid w:val="003429ED"/>
    <w:rsid w:val="00362E43"/>
    <w:rsid w:val="003876A5"/>
    <w:rsid w:val="003901F8"/>
    <w:rsid w:val="003906A5"/>
    <w:rsid w:val="003A1771"/>
    <w:rsid w:val="003B2BB6"/>
    <w:rsid w:val="003E43F5"/>
    <w:rsid w:val="004123A2"/>
    <w:rsid w:val="00416D67"/>
    <w:rsid w:val="00435BC0"/>
    <w:rsid w:val="00441268"/>
    <w:rsid w:val="00475FCA"/>
    <w:rsid w:val="0047725B"/>
    <w:rsid w:val="00483A9E"/>
    <w:rsid w:val="00484697"/>
    <w:rsid w:val="004A6EAA"/>
    <w:rsid w:val="004A7594"/>
    <w:rsid w:val="004B32AF"/>
    <w:rsid w:val="004C6327"/>
    <w:rsid w:val="004D0B66"/>
    <w:rsid w:val="004E5B88"/>
    <w:rsid w:val="004E60C2"/>
    <w:rsid w:val="00524C52"/>
    <w:rsid w:val="00541BA0"/>
    <w:rsid w:val="00543E05"/>
    <w:rsid w:val="00546FB4"/>
    <w:rsid w:val="00567B75"/>
    <w:rsid w:val="00570DD8"/>
    <w:rsid w:val="00586D4A"/>
    <w:rsid w:val="00591A28"/>
    <w:rsid w:val="005920F6"/>
    <w:rsid w:val="0059224F"/>
    <w:rsid w:val="0059259E"/>
    <w:rsid w:val="005D791E"/>
    <w:rsid w:val="005E00EA"/>
    <w:rsid w:val="005E2CB6"/>
    <w:rsid w:val="005E5BA5"/>
    <w:rsid w:val="00603150"/>
    <w:rsid w:val="006537D3"/>
    <w:rsid w:val="00654F20"/>
    <w:rsid w:val="00661DB2"/>
    <w:rsid w:val="0066652E"/>
    <w:rsid w:val="00667724"/>
    <w:rsid w:val="00671B8A"/>
    <w:rsid w:val="00672959"/>
    <w:rsid w:val="00672F45"/>
    <w:rsid w:val="00680E2C"/>
    <w:rsid w:val="00681B1D"/>
    <w:rsid w:val="00681DDA"/>
    <w:rsid w:val="00695817"/>
    <w:rsid w:val="006A28FE"/>
    <w:rsid w:val="006B366A"/>
    <w:rsid w:val="006E6D1D"/>
    <w:rsid w:val="006F6E15"/>
    <w:rsid w:val="00700C09"/>
    <w:rsid w:val="00712749"/>
    <w:rsid w:val="00737AEC"/>
    <w:rsid w:val="00750411"/>
    <w:rsid w:val="00762994"/>
    <w:rsid w:val="00765C40"/>
    <w:rsid w:val="00766438"/>
    <w:rsid w:val="00771173"/>
    <w:rsid w:val="00771C12"/>
    <w:rsid w:val="00775190"/>
    <w:rsid w:val="00776E87"/>
    <w:rsid w:val="007800BA"/>
    <w:rsid w:val="007928ED"/>
    <w:rsid w:val="007957D0"/>
    <w:rsid w:val="007B48A1"/>
    <w:rsid w:val="007C3DE6"/>
    <w:rsid w:val="007D64DA"/>
    <w:rsid w:val="007F1C27"/>
    <w:rsid w:val="007F1C41"/>
    <w:rsid w:val="00815E22"/>
    <w:rsid w:val="00837A42"/>
    <w:rsid w:val="00841CE1"/>
    <w:rsid w:val="00850431"/>
    <w:rsid w:val="00871C6A"/>
    <w:rsid w:val="0088324B"/>
    <w:rsid w:val="00885145"/>
    <w:rsid w:val="00890F51"/>
    <w:rsid w:val="00891762"/>
    <w:rsid w:val="008941A6"/>
    <w:rsid w:val="008946F5"/>
    <w:rsid w:val="00894B7D"/>
    <w:rsid w:val="008A625B"/>
    <w:rsid w:val="008A64E9"/>
    <w:rsid w:val="008B1B7C"/>
    <w:rsid w:val="008F390E"/>
    <w:rsid w:val="008F42BF"/>
    <w:rsid w:val="00906661"/>
    <w:rsid w:val="0091408F"/>
    <w:rsid w:val="00926995"/>
    <w:rsid w:val="009643D9"/>
    <w:rsid w:val="0097596D"/>
    <w:rsid w:val="00976E58"/>
    <w:rsid w:val="009839D3"/>
    <w:rsid w:val="009A2085"/>
    <w:rsid w:val="009A3768"/>
    <w:rsid w:val="009B64E9"/>
    <w:rsid w:val="009D7B45"/>
    <w:rsid w:val="00A3657A"/>
    <w:rsid w:val="00A433F7"/>
    <w:rsid w:val="00A50791"/>
    <w:rsid w:val="00A801CC"/>
    <w:rsid w:val="00A939C1"/>
    <w:rsid w:val="00AA1CAD"/>
    <w:rsid w:val="00AB401A"/>
    <w:rsid w:val="00AC2A9D"/>
    <w:rsid w:val="00AC7004"/>
    <w:rsid w:val="00AD0B18"/>
    <w:rsid w:val="00AD3C14"/>
    <w:rsid w:val="00AE3744"/>
    <w:rsid w:val="00B02F9C"/>
    <w:rsid w:val="00B15617"/>
    <w:rsid w:val="00B2743E"/>
    <w:rsid w:val="00B50155"/>
    <w:rsid w:val="00B60705"/>
    <w:rsid w:val="00B64EDC"/>
    <w:rsid w:val="00B72576"/>
    <w:rsid w:val="00B74457"/>
    <w:rsid w:val="00B76C55"/>
    <w:rsid w:val="00BB0332"/>
    <w:rsid w:val="00BB772E"/>
    <w:rsid w:val="00BC0FB6"/>
    <w:rsid w:val="00BC1E24"/>
    <w:rsid w:val="00BF1F8F"/>
    <w:rsid w:val="00C021E5"/>
    <w:rsid w:val="00C2767F"/>
    <w:rsid w:val="00C44E46"/>
    <w:rsid w:val="00C5215F"/>
    <w:rsid w:val="00C5368E"/>
    <w:rsid w:val="00C60614"/>
    <w:rsid w:val="00CB368F"/>
    <w:rsid w:val="00CC0378"/>
    <w:rsid w:val="00CD04CA"/>
    <w:rsid w:val="00CE753D"/>
    <w:rsid w:val="00CF24C3"/>
    <w:rsid w:val="00CF2891"/>
    <w:rsid w:val="00CF7531"/>
    <w:rsid w:val="00D05189"/>
    <w:rsid w:val="00D10317"/>
    <w:rsid w:val="00D2684B"/>
    <w:rsid w:val="00D31E8D"/>
    <w:rsid w:val="00D63B83"/>
    <w:rsid w:val="00D67E6E"/>
    <w:rsid w:val="00D765EE"/>
    <w:rsid w:val="00D778D0"/>
    <w:rsid w:val="00D82D47"/>
    <w:rsid w:val="00DA0A31"/>
    <w:rsid w:val="00DA2A58"/>
    <w:rsid w:val="00DC1E6C"/>
    <w:rsid w:val="00DE7C67"/>
    <w:rsid w:val="00E00680"/>
    <w:rsid w:val="00E20207"/>
    <w:rsid w:val="00E74520"/>
    <w:rsid w:val="00E750EE"/>
    <w:rsid w:val="00EA42DC"/>
    <w:rsid w:val="00ED2F2F"/>
    <w:rsid w:val="00EF5C99"/>
    <w:rsid w:val="00F00C36"/>
    <w:rsid w:val="00F31109"/>
    <w:rsid w:val="00F31943"/>
    <w:rsid w:val="00F54E63"/>
    <w:rsid w:val="00F553F8"/>
    <w:rsid w:val="00F55FA2"/>
    <w:rsid w:val="00F579CE"/>
    <w:rsid w:val="00F7626F"/>
    <w:rsid w:val="00F86D90"/>
    <w:rsid w:val="00F9374B"/>
    <w:rsid w:val="00FB012A"/>
    <w:rsid w:val="00FC0011"/>
    <w:rsid w:val="00FC6083"/>
    <w:rsid w:val="00FE49DE"/>
    <w:rsid w:val="00FE5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A4B"/>
    <w:pPr>
      <w:suppressAutoHyphens/>
    </w:pPr>
    <w:rPr>
      <w:rFonts w:ascii="Times New Roman" w:eastAsia="Times New Roman" w:hAnsi="Times New Roman"/>
      <w:sz w:val="1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Шапка1"/>
    <w:basedOn w:val="a"/>
    <w:uiPriority w:val="99"/>
    <w:rsid w:val="002D5A4B"/>
    <w:pPr>
      <w:ind w:firstLine="720"/>
    </w:pPr>
    <w:rPr>
      <w:rFonts w:eastAsia="Calibri"/>
      <w:b/>
      <w:caps/>
      <w:sz w:val="24"/>
    </w:rPr>
  </w:style>
  <w:style w:type="paragraph" w:customStyle="1" w:styleId="21">
    <w:name w:val="Основной текст 21"/>
    <w:basedOn w:val="a"/>
    <w:uiPriority w:val="99"/>
    <w:rsid w:val="0059224F"/>
    <w:pPr>
      <w:jc w:val="both"/>
    </w:pPr>
    <w:rPr>
      <w:sz w:val="28"/>
    </w:rPr>
  </w:style>
  <w:style w:type="paragraph" w:styleId="a3">
    <w:name w:val="List Paragraph"/>
    <w:basedOn w:val="a"/>
    <w:uiPriority w:val="34"/>
    <w:qFormat/>
    <w:rsid w:val="00771C12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lang w:eastAsia="ru-RU"/>
    </w:rPr>
  </w:style>
  <w:style w:type="paragraph" w:customStyle="1" w:styleId="ConsPlusNormal">
    <w:name w:val="ConsPlusNormal"/>
    <w:link w:val="ConsPlusNormal0"/>
    <w:rsid w:val="00771C12"/>
    <w:pPr>
      <w:widowControl w:val="0"/>
      <w:autoSpaceDE w:val="0"/>
      <w:autoSpaceDN w:val="0"/>
    </w:pPr>
    <w:rPr>
      <w:rFonts w:eastAsia="Times New Roman" w:cs="Calibri"/>
    </w:rPr>
  </w:style>
  <w:style w:type="character" w:customStyle="1" w:styleId="ConsPlusNormal0">
    <w:name w:val="ConsPlusNormal Знак"/>
    <w:link w:val="ConsPlusNormal"/>
    <w:locked/>
    <w:rsid w:val="00771C12"/>
    <w:rPr>
      <w:rFonts w:ascii="Calibri" w:hAnsi="Calibri"/>
      <w:sz w:val="22"/>
      <w:lang w:eastAsia="ru-RU"/>
    </w:rPr>
  </w:style>
  <w:style w:type="character" w:styleId="a4">
    <w:name w:val="Emphasis"/>
    <w:qFormat/>
    <w:locked/>
    <w:rsid w:val="002457FB"/>
    <w:rPr>
      <w:i/>
      <w:iCs/>
    </w:rPr>
  </w:style>
  <w:style w:type="paragraph" w:styleId="a5">
    <w:name w:val="No Spacing"/>
    <w:qFormat/>
    <w:rsid w:val="008A625B"/>
    <w:pPr>
      <w:ind w:left="357" w:hanging="357"/>
      <w:jc w:val="both"/>
    </w:pPr>
    <w:rPr>
      <w:rFonts w:ascii="Times New Roman" w:eastAsia="Times New Roman" w:hAnsi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A625B"/>
    <w:rPr>
      <w:color w:val="0000FF" w:themeColor="hyperlink"/>
      <w:u w:val="single"/>
    </w:rPr>
  </w:style>
  <w:style w:type="paragraph" w:customStyle="1" w:styleId="ConsPlusTitle">
    <w:name w:val="ConsPlusTitle"/>
    <w:rsid w:val="00885145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rmal1">
    <w:name w:val="ConsPlusNormal1"/>
    <w:rsid w:val="008F42BF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A4B"/>
    <w:pPr>
      <w:suppressAutoHyphens/>
    </w:pPr>
    <w:rPr>
      <w:rFonts w:ascii="Times New Roman" w:eastAsia="Times New Roman" w:hAnsi="Times New Roman"/>
      <w:sz w:val="1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Шапка1"/>
    <w:basedOn w:val="a"/>
    <w:uiPriority w:val="99"/>
    <w:rsid w:val="002D5A4B"/>
    <w:pPr>
      <w:ind w:firstLine="720"/>
    </w:pPr>
    <w:rPr>
      <w:rFonts w:eastAsia="Calibri"/>
      <w:b/>
      <w:caps/>
      <w:sz w:val="24"/>
    </w:rPr>
  </w:style>
  <w:style w:type="paragraph" w:customStyle="1" w:styleId="21">
    <w:name w:val="Основной текст 21"/>
    <w:basedOn w:val="a"/>
    <w:uiPriority w:val="99"/>
    <w:rsid w:val="0059224F"/>
    <w:pPr>
      <w:jc w:val="both"/>
    </w:pPr>
    <w:rPr>
      <w:sz w:val="28"/>
    </w:rPr>
  </w:style>
  <w:style w:type="paragraph" w:styleId="a3">
    <w:name w:val="List Paragraph"/>
    <w:basedOn w:val="a"/>
    <w:uiPriority w:val="34"/>
    <w:qFormat/>
    <w:rsid w:val="00771C12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lang w:eastAsia="ru-RU"/>
    </w:rPr>
  </w:style>
  <w:style w:type="paragraph" w:customStyle="1" w:styleId="ConsPlusNormal">
    <w:name w:val="ConsPlusNormal"/>
    <w:link w:val="ConsPlusNormal0"/>
    <w:rsid w:val="00771C12"/>
    <w:pPr>
      <w:widowControl w:val="0"/>
      <w:autoSpaceDE w:val="0"/>
      <w:autoSpaceDN w:val="0"/>
    </w:pPr>
    <w:rPr>
      <w:rFonts w:eastAsia="Times New Roman" w:cs="Calibri"/>
    </w:rPr>
  </w:style>
  <w:style w:type="character" w:customStyle="1" w:styleId="ConsPlusNormal0">
    <w:name w:val="ConsPlusNormal Знак"/>
    <w:link w:val="ConsPlusNormal"/>
    <w:locked/>
    <w:rsid w:val="00771C12"/>
    <w:rPr>
      <w:rFonts w:ascii="Calibri" w:hAnsi="Calibri"/>
      <w:sz w:val="22"/>
      <w:lang w:eastAsia="ru-RU"/>
    </w:rPr>
  </w:style>
  <w:style w:type="character" w:styleId="a4">
    <w:name w:val="Emphasis"/>
    <w:qFormat/>
    <w:locked/>
    <w:rsid w:val="002457FB"/>
    <w:rPr>
      <w:i/>
      <w:iCs/>
    </w:rPr>
  </w:style>
  <w:style w:type="paragraph" w:styleId="a5">
    <w:name w:val="No Spacing"/>
    <w:qFormat/>
    <w:rsid w:val="008A625B"/>
    <w:pPr>
      <w:ind w:left="357" w:hanging="357"/>
      <w:jc w:val="both"/>
    </w:pPr>
    <w:rPr>
      <w:rFonts w:ascii="Times New Roman" w:eastAsia="Times New Roman" w:hAnsi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A625B"/>
    <w:rPr>
      <w:color w:val="0000FF" w:themeColor="hyperlink"/>
      <w:u w:val="single"/>
    </w:rPr>
  </w:style>
  <w:style w:type="paragraph" w:customStyle="1" w:styleId="ConsPlusTitle">
    <w:name w:val="ConsPlusTitle"/>
    <w:rsid w:val="00885145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rmal1">
    <w:name w:val="ConsPlusNormal1"/>
    <w:rsid w:val="008F42BF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1711&amp;dst=100068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29656&amp;dst=10058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29656&amp;dst=15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kumadm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6679&amp;dst=100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3E302-68EB-4CB4-9FB1-7F3B06C8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Urist2</cp:lastModifiedBy>
  <cp:revision>2</cp:revision>
  <cp:lastPrinted>2026-04-14T08:52:00Z</cp:lastPrinted>
  <dcterms:created xsi:type="dcterms:W3CDTF">2026-04-14T10:59:00Z</dcterms:created>
  <dcterms:modified xsi:type="dcterms:W3CDTF">2026-04-14T10:59:00Z</dcterms:modified>
</cp:coreProperties>
</file>