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6D" w:rsidRDefault="00417C6D" w:rsidP="001C3284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проект</w:t>
      </w:r>
    </w:p>
    <w:p w:rsidR="001C3284" w:rsidRPr="001C3284" w:rsidRDefault="001C3284" w:rsidP="001C3284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C3284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1C3284" w:rsidRPr="001C3284" w:rsidRDefault="001C3284" w:rsidP="001C3284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C3284">
        <w:rPr>
          <w:rFonts w:ascii="Arial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1C3284" w:rsidRPr="001C3284" w:rsidRDefault="001C3284" w:rsidP="001C3284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C3284">
        <w:rPr>
          <w:rFonts w:ascii="Arial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1C3284" w:rsidRPr="001C3284" w:rsidRDefault="001C3284" w:rsidP="001C3284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C3284" w:rsidRPr="001C3284" w:rsidRDefault="001C3284" w:rsidP="001C3284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C3284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1C3284" w:rsidRPr="001C3284" w:rsidRDefault="001C3284" w:rsidP="001C3284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C3284" w:rsidRPr="001C3284" w:rsidRDefault="00E80278" w:rsidP="001C3284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E80278">
        <w:rPr>
          <w:rFonts w:ascii="Calibri" w:eastAsia="Calibri" w:hAnsi="Calibri"/>
          <w:noProof/>
          <w:sz w:val="22"/>
          <w:szCs w:val="22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47e-5mm;mso-wrap-distance-bottom:-47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E80278">
        <w:rPr>
          <w:rFonts w:ascii="Calibri" w:eastAsia="Calibri" w:hAnsi="Calibri"/>
          <w:noProof/>
          <w:sz w:val="22"/>
          <w:szCs w:val="22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47e-5mm;mso-wrap-distance-bottom:-47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1C3284" w:rsidRPr="001C3284" w:rsidRDefault="001C3284" w:rsidP="001C3284">
      <w:pPr>
        <w:suppressAutoHyphens w:val="0"/>
        <w:jc w:val="center"/>
        <w:rPr>
          <w:color w:val="000000"/>
          <w:sz w:val="22"/>
          <w:szCs w:val="22"/>
          <w:lang w:eastAsia="ru-RU"/>
        </w:rPr>
      </w:pPr>
      <w:r w:rsidRPr="001C3284">
        <w:rPr>
          <w:rFonts w:ascii="Arial" w:hAnsi="Arial" w:cs="Arial"/>
          <w:sz w:val="24"/>
          <w:szCs w:val="24"/>
          <w:lang w:eastAsia="ru-RU"/>
        </w:rPr>
        <w:t>от ____________________ № _____</w:t>
      </w:r>
      <w:r w:rsidRPr="001C3284">
        <w:rPr>
          <w:rFonts w:ascii="Arial" w:hAnsi="Arial" w:cs="Arial"/>
          <w:sz w:val="24"/>
          <w:szCs w:val="24"/>
          <w:lang w:eastAsia="ru-RU"/>
        </w:rPr>
        <w:softHyphen/>
      </w:r>
      <w:r w:rsidRPr="001C3284">
        <w:rPr>
          <w:rFonts w:ascii="Arial" w:hAnsi="Arial" w:cs="Arial"/>
          <w:sz w:val="24"/>
          <w:szCs w:val="24"/>
          <w:lang w:eastAsia="ru-RU"/>
        </w:rPr>
        <w:softHyphen/>
      </w:r>
      <w:r w:rsidRPr="001C3284">
        <w:rPr>
          <w:rFonts w:ascii="Arial" w:hAnsi="Arial" w:cs="Arial"/>
          <w:sz w:val="24"/>
          <w:szCs w:val="24"/>
          <w:lang w:eastAsia="ru-RU"/>
        </w:rPr>
        <w:softHyphen/>
        <w:t>__</w:t>
      </w:r>
    </w:p>
    <w:p w:rsidR="00D03425" w:rsidRDefault="00D03425" w:rsidP="00D03425">
      <w:pPr>
        <w:jc w:val="both"/>
        <w:rPr>
          <w:sz w:val="28"/>
          <w:szCs w:val="28"/>
        </w:rPr>
      </w:pPr>
    </w:p>
    <w:p w:rsidR="00603BFF" w:rsidRPr="001C3284" w:rsidRDefault="00603BFF" w:rsidP="00D03425">
      <w:pPr>
        <w:jc w:val="both"/>
        <w:rPr>
          <w:rFonts w:ascii="Arial" w:hAnsi="Arial" w:cs="Arial"/>
          <w:sz w:val="24"/>
          <w:szCs w:val="24"/>
        </w:rPr>
      </w:pPr>
    </w:p>
    <w:p w:rsidR="00603BFF" w:rsidRPr="001C3284" w:rsidRDefault="00B257DB" w:rsidP="00D0342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C3284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</w:p>
    <w:p w:rsidR="00603BFF" w:rsidRPr="001C3284" w:rsidRDefault="00B257DB" w:rsidP="00D0342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C3284">
        <w:rPr>
          <w:rFonts w:ascii="Arial" w:hAnsi="Arial" w:cs="Arial"/>
          <w:sz w:val="24"/>
          <w:szCs w:val="24"/>
        </w:rPr>
        <w:t>Кумылженского муниципального района Волгоградской области</w:t>
      </w:r>
    </w:p>
    <w:p w:rsidR="00603BFF" w:rsidRPr="001C3284" w:rsidRDefault="00B257DB" w:rsidP="00D0342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C3284">
        <w:rPr>
          <w:rFonts w:ascii="Arial" w:hAnsi="Arial" w:cs="Arial"/>
          <w:sz w:val="24"/>
          <w:szCs w:val="24"/>
        </w:rPr>
        <w:t xml:space="preserve"> от 28.11.2016г. № 745 «Об утверждении положения о резервном фонде администрации Кумылженского муниципального района </w:t>
      </w:r>
    </w:p>
    <w:p w:rsidR="00D03425" w:rsidRPr="001C3284" w:rsidRDefault="00B257DB" w:rsidP="00D0342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C3284">
        <w:rPr>
          <w:rFonts w:ascii="Arial" w:hAnsi="Arial" w:cs="Arial"/>
          <w:sz w:val="24"/>
          <w:szCs w:val="24"/>
        </w:rPr>
        <w:t>Волгоградской области»</w:t>
      </w:r>
    </w:p>
    <w:p w:rsidR="00B257DB" w:rsidRPr="001C3284" w:rsidRDefault="00B257DB" w:rsidP="00D0342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603BFF" w:rsidRPr="001C3284" w:rsidRDefault="00603BFF" w:rsidP="00D0342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D03425" w:rsidRPr="001C3284" w:rsidRDefault="00B257DB" w:rsidP="00603B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1C3284">
        <w:rPr>
          <w:rFonts w:ascii="Arial" w:hAnsi="Arial" w:cs="Arial"/>
          <w:sz w:val="24"/>
          <w:szCs w:val="24"/>
        </w:rPr>
        <w:t xml:space="preserve">В </w:t>
      </w:r>
      <w:r w:rsidR="00603BFF" w:rsidRPr="001C3284">
        <w:rPr>
          <w:rFonts w:ascii="Arial" w:hAnsi="Arial" w:cs="Arial"/>
          <w:sz w:val="24"/>
          <w:szCs w:val="24"/>
        </w:rPr>
        <w:t>целях</w:t>
      </w:r>
      <w:r w:rsidRPr="001C3284">
        <w:rPr>
          <w:rFonts w:ascii="Arial" w:hAnsi="Arial" w:cs="Arial"/>
          <w:sz w:val="24"/>
          <w:szCs w:val="24"/>
        </w:rPr>
        <w:t xml:space="preserve"> </w:t>
      </w:r>
      <w:r w:rsidR="009E63CC" w:rsidRPr="001C3284">
        <w:rPr>
          <w:rFonts w:ascii="Arial" w:hAnsi="Arial" w:cs="Arial"/>
          <w:sz w:val="24"/>
          <w:szCs w:val="24"/>
        </w:rPr>
        <w:t>исполнения пункта 21.1 решения № 11кс от 22.12.2025 со</w:t>
      </w:r>
      <w:r w:rsidR="00603BFF" w:rsidRPr="001C3284">
        <w:rPr>
          <w:rFonts w:ascii="Arial" w:hAnsi="Arial" w:cs="Arial"/>
          <w:sz w:val="24"/>
          <w:szCs w:val="24"/>
        </w:rPr>
        <w:t xml:space="preserve">вместного </w:t>
      </w:r>
      <w:proofErr w:type="gramStart"/>
      <w:r w:rsidR="00603BFF" w:rsidRPr="001C3284">
        <w:rPr>
          <w:rFonts w:ascii="Arial" w:hAnsi="Arial" w:cs="Arial"/>
          <w:sz w:val="24"/>
          <w:szCs w:val="24"/>
        </w:rPr>
        <w:t>заседания</w:t>
      </w:r>
      <w:proofErr w:type="gramEnd"/>
      <w:r w:rsidR="009E63CC" w:rsidRPr="001C3284">
        <w:rPr>
          <w:rFonts w:ascii="Arial" w:hAnsi="Arial" w:cs="Arial"/>
          <w:sz w:val="24"/>
          <w:szCs w:val="24"/>
        </w:rPr>
        <w:t xml:space="preserve"> постоянно действующего координационного совещания по обеспечению правопорядка в Волгоградской области и оперативного штаба Волгоградской области по реализации мер, предусмотренных Указом Президента Российской Федерации от 19.10.2022 № 757 «О мерах, осуществляемых в субъектах Российской Федерации</w:t>
      </w:r>
      <w:r w:rsidR="00603BFF" w:rsidRPr="001C3284">
        <w:rPr>
          <w:rFonts w:ascii="Arial" w:hAnsi="Arial" w:cs="Arial"/>
          <w:sz w:val="24"/>
          <w:szCs w:val="24"/>
        </w:rPr>
        <w:t xml:space="preserve"> в связи с Указом Президента Российской Федерации</w:t>
      </w:r>
      <w:r w:rsidR="009E63CC" w:rsidRPr="001C3284">
        <w:rPr>
          <w:rFonts w:ascii="Arial" w:hAnsi="Arial" w:cs="Arial"/>
          <w:sz w:val="24"/>
          <w:szCs w:val="24"/>
        </w:rPr>
        <w:t xml:space="preserve"> от 19.10.2022 № 756»</w:t>
      </w:r>
      <w:r w:rsidR="00417C6D">
        <w:rPr>
          <w:rFonts w:ascii="Arial" w:hAnsi="Arial" w:cs="Arial"/>
          <w:sz w:val="24"/>
          <w:szCs w:val="24"/>
        </w:rPr>
        <w:t>,</w:t>
      </w:r>
      <w:r w:rsidR="00D31B53" w:rsidRPr="001C3284">
        <w:rPr>
          <w:rFonts w:ascii="Arial" w:hAnsi="Arial" w:cs="Arial"/>
          <w:sz w:val="24"/>
          <w:szCs w:val="24"/>
        </w:rPr>
        <w:t xml:space="preserve"> </w:t>
      </w:r>
      <w:r w:rsidR="000808E1" w:rsidRPr="001C3284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0808E1" w:rsidRPr="001C3284">
        <w:rPr>
          <w:rFonts w:ascii="Arial" w:hAnsi="Arial" w:cs="Arial"/>
          <w:sz w:val="24"/>
          <w:szCs w:val="24"/>
        </w:rPr>
        <w:t>Кумылженского</w:t>
      </w:r>
      <w:proofErr w:type="spellEnd"/>
      <w:r w:rsidR="000808E1" w:rsidRPr="001C3284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  <w:r w:rsidR="00D03425" w:rsidRPr="001C3284">
        <w:rPr>
          <w:rFonts w:ascii="Arial" w:hAnsi="Arial" w:cs="Arial"/>
          <w:sz w:val="24"/>
          <w:szCs w:val="24"/>
        </w:rPr>
        <w:t xml:space="preserve"> </w:t>
      </w:r>
      <w:r w:rsidR="00D03425" w:rsidRPr="001C3284">
        <w:rPr>
          <w:rFonts w:ascii="Arial" w:hAnsi="Arial" w:cs="Arial"/>
          <w:spacing w:val="20"/>
          <w:sz w:val="24"/>
          <w:szCs w:val="24"/>
        </w:rPr>
        <w:t>постановляет:</w:t>
      </w:r>
    </w:p>
    <w:p w:rsidR="00B257DB" w:rsidRPr="001C3284" w:rsidRDefault="00B74AFE" w:rsidP="00603BF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C3284">
        <w:rPr>
          <w:rFonts w:ascii="Arial" w:hAnsi="Arial" w:cs="Arial"/>
          <w:sz w:val="24"/>
          <w:szCs w:val="24"/>
        </w:rPr>
        <w:t>1.</w:t>
      </w:r>
      <w:r w:rsidR="00B257DB" w:rsidRPr="001C3284">
        <w:rPr>
          <w:rFonts w:ascii="Arial" w:hAnsi="Arial" w:cs="Arial"/>
          <w:sz w:val="24"/>
          <w:szCs w:val="24"/>
        </w:rPr>
        <w:tab/>
        <w:t>Внести в постановление администрации Кумылженского муниципального района Волгоградской области от 28.11.2016</w:t>
      </w:r>
      <w:r w:rsidRPr="001C3284">
        <w:rPr>
          <w:rFonts w:ascii="Arial" w:hAnsi="Arial" w:cs="Arial"/>
          <w:sz w:val="24"/>
          <w:szCs w:val="24"/>
        </w:rPr>
        <w:t xml:space="preserve"> </w:t>
      </w:r>
      <w:r w:rsidR="00B257DB" w:rsidRPr="001C3284">
        <w:rPr>
          <w:rFonts w:ascii="Arial" w:hAnsi="Arial" w:cs="Arial"/>
          <w:sz w:val="24"/>
          <w:szCs w:val="24"/>
        </w:rPr>
        <w:t>г. № 745 «Об утверждении положения о резервном фонде администрации Кумылженского муниципального района Волгоградской области» (далее - постановление) следующие изменения:</w:t>
      </w:r>
    </w:p>
    <w:p w:rsidR="00AD14E1" w:rsidRPr="001C3284" w:rsidRDefault="00603BFF" w:rsidP="00603BFF">
      <w:pPr>
        <w:tabs>
          <w:tab w:val="left" w:pos="709"/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C3284">
        <w:rPr>
          <w:rFonts w:ascii="Arial" w:hAnsi="Arial" w:cs="Arial"/>
          <w:sz w:val="24"/>
          <w:szCs w:val="24"/>
        </w:rPr>
        <w:t>1.1. </w:t>
      </w:r>
      <w:r w:rsidR="00D31B53" w:rsidRPr="001C3284">
        <w:rPr>
          <w:rFonts w:ascii="Arial" w:hAnsi="Arial" w:cs="Arial"/>
          <w:sz w:val="24"/>
          <w:szCs w:val="24"/>
        </w:rPr>
        <w:t>дополнить</w:t>
      </w:r>
      <w:r w:rsidR="00D979E3" w:rsidRPr="001C3284">
        <w:rPr>
          <w:rFonts w:ascii="Arial" w:hAnsi="Arial" w:cs="Arial"/>
          <w:sz w:val="24"/>
          <w:szCs w:val="24"/>
        </w:rPr>
        <w:t xml:space="preserve"> Положени</w:t>
      </w:r>
      <w:r w:rsidR="00417C6D">
        <w:rPr>
          <w:rFonts w:ascii="Arial" w:hAnsi="Arial" w:cs="Arial"/>
          <w:sz w:val="24"/>
          <w:szCs w:val="24"/>
        </w:rPr>
        <w:t>е</w:t>
      </w:r>
      <w:r w:rsidR="00D979E3" w:rsidRPr="001C3284">
        <w:rPr>
          <w:rFonts w:ascii="Arial" w:hAnsi="Arial" w:cs="Arial"/>
          <w:sz w:val="24"/>
          <w:szCs w:val="24"/>
        </w:rPr>
        <w:t xml:space="preserve"> о резервном фонде администрации Кумылженского муниципального района Волгоградской области, утвержденное постановление</w:t>
      </w:r>
      <w:r w:rsidRPr="001C3284">
        <w:rPr>
          <w:rFonts w:ascii="Arial" w:hAnsi="Arial" w:cs="Arial"/>
          <w:sz w:val="24"/>
          <w:szCs w:val="24"/>
        </w:rPr>
        <w:t>м,</w:t>
      </w:r>
      <w:r w:rsidR="00D979E3" w:rsidRPr="001C3284">
        <w:rPr>
          <w:rFonts w:ascii="Arial" w:hAnsi="Arial" w:cs="Arial"/>
          <w:sz w:val="24"/>
          <w:szCs w:val="24"/>
        </w:rPr>
        <w:t xml:space="preserve"> (далее</w:t>
      </w:r>
      <w:r w:rsidRPr="001C3284">
        <w:rPr>
          <w:rFonts w:ascii="Arial" w:hAnsi="Arial" w:cs="Arial"/>
          <w:sz w:val="24"/>
          <w:szCs w:val="24"/>
        </w:rPr>
        <w:t xml:space="preserve"> </w:t>
      </w:r>
      <w:r w:rsidR="00D979E3" w:rsidRPr="001C3284">
        <w:rPr>
          <w:rFonts w:ascii="Arial" w:hAnsi="Arial" w:cs="Arial"/>
          <w:sz w:val="24"/>
          <w:szCs w:val="24"/>
        </w:rPr>
        <w:t>- Положение)</w:t>
      </w:r>
      <w:r w:rsidR="00D31B53" w:rsidRPr="001C3284">
        <w:rPr>
          <w:rFonts w:ascii="Arial" w:hAnsi="Arial" w:cs="Arial"/>
          <w:sz w:val="24"/>
          <w:szCs w:val="24"/>
        </w:rPr>
        <w:t xml:space="preserve"> новым пун</w:t>
      </w:r>
      <w:r w:rsidR="00AD14E1" w:rsidRPr="001C3284">
        <w:rPr>
          <w:rFonts w:ascii="Arial" w:hAnsi="Arial" w:cs="Arial"/>
          <w:sz w:val="24"/>
          <w:szCs w:val="24"/>
        </w:rPr>
        <w:t>ктом 2.2</w:t>
      </w:r>
      <w:r w:rsidR="00197870" w:rsidRPr="001C3284">
        <w:rPr>
          <w:rFonts w:ascii="Arial" w:hAnsi="Arial" w:cs="Arial"/>
          <w:sz w:val="24"/>
          <w:szCs w:val="24"/>
        </w:rPr>
        <w:t xml:space="preserve"> </w:t>
      </w:r>
      <w:r w:rsidR="00AD14E1" w:rsidRPr="001C3284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B257DB" w:rsidRPr="001C3284" w:rsidRDefault="00D979E3" w:rsidP="00603BFF">
      <w:pPr>
        <w:tabs>
          <w:tab w:val="left" w:pos="709"/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C3284">
        <w:rPr>
          <w:rFonts w:ascii="Arial" w:hAnsi="Arial" w:cs="Arial"/>
          <w:sz w:val="24"/>
          <w:szCs w:val="24"/>
        </w:rPr>
        <w:t>«2.2. С</w:t>
      </w:r>
      <w:r w:rsidR="00AD14E1" w:rsidRPr="001C3284">
        <w:rPr>
          <w:rFonts w:ascii="Arial" w:hAnsi="Arial" w:cs="Arial"/>
          <w:sz w:val="24"/>
          <w:szCs w:val="24"/>
        </w:rPr>
        <w:t xml:space="preserve">оциальную </w:t>
      </w:r>
      <w:r w:rsidR="00197870" w:rsidRPr="001C3284">
        <w:rPr>
          <w:rFonts w:ascii="Arial" w:hAnsi="Arial" w:cs="Arial"/>
          <w:sz w:val="24"/>
          <w:szCs w:val="24"/>
        </w:rPr>
        <w:t xml:space="preserve">поддержку </w:t>
      </w:r>
      <w:r w:rsidR="00AD14E1" w:rsidRPr="001C3284">
        <w:rPr>
          <w:rFonts w:ascii="Arial" w:hAnsi="Arial" w:cs="Arial"/>
          <w:sz w:val="24"/>
          <w:szCs w:val="24"/>
        </w:rPr>
        <w:t xml:space="preserve">граждан, которым был причинен вред здоровью или </w:t>
      </w:r>
      <w:proofErr w:type="gramStart"/>
      <w:r w:rsidR="00AD14E1" w:rsidRPr="001C3284">
        <w:rPr>
          <w:rFonts w:ascii="Arial" w:hAnsi="Arial" w:cs="Arial"/>
          <w:sz w:val="24"/>
          <w:szCs w:val="24"/>
        </w:rPr>
        <w:t>имущество</w:t>
      </w:r>
      <w:proofErr w:type="gramEnd"/>
      <w:r w:rsidR="00AD14E1" w:rsidRPr="001C3284">
        <w:rPr>
          <w:rFonts w:ascii="Arial" w:hAnsi="Arial" w:cs="Arial"/>
          <w:sz w:val="24"/>
          <w:szCs w:val="24"/>
        </w:rPr>
        <w:t xml:space="preserve"> которых пострадало в результате террористического акта (атак БПЛА) в размере  до 10 тыс. рублей на человека, но не более 50 тыс. рублей на семью</w:t>
      </w:r>
      <w:r w:rsidR="00603BFF" w:rsidRPr="001C3284">
        <w:rPr>
          <w:rFonts w:ascii="Arial" w:hAnsi="Arial" w:cs="Arial"/>
          <w:sz w:val="24"/>
          <w:szCs w:val="24"/>
        </w:rPr>
        <w:t>.»;</w:t>
      </w:r>
    </w:p>
    <w:p w:rsidR="00197870" w:rsidRPr="001C3284" w:rsidRDefault="00197870" w:rsidP="00603BFF">
      <w:pPr>
        <w:tabs>
          <w:tab w:val="left" w:pos="709"/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C3284">
        <w:rPr>
          <w:rFonts w:ascii="Arial" w:hAnsi="Arial" w:cs="Arial"/>
          <w:sz w:val="24"/>
          <w:szCs w:val="24"/>
        </w:rPr>
        <w:t>1.2. пункт 2.2 Положения считать пунктом 2.3.</w:t>
      </w:r>
    </w:p>
    <w:p w:rsidR="00934556" w:rsidRPr="001C3284" w:rsidRDefault="00197870" w:rsidP="00603BFF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C3284">
        <w:rPr>
          <w:rFonts w:ascii="Arial" w:hAnsi="Arial" w:cs="Arial"/>
          <w:sz w:val="24"/>
          <w:szCs w:val="24"/>
        </w:rPr>
        <w:t>2</w:t>
      </w:r>
      <w:r w:rsidR="00925072" w:rsidRPr="001C328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34556" w:rsidRPr="001C3284">
        <w:rPr>
          <w:rFonts w:ascii="Arial" w:hAnsi="Arial" w:cs="Arial"/>
          <w:sz w:val="24"/>
          <w:szCs w:val="24"/>
        </w:rPr>
        <w:t>Настоящее постановление вступает в силу после ег</w:t>
      </w:r>
      <w:r w:rsidR="00D979E3" w:rsidRPr="001C3284">
        <w:rPr>
          <w:rFonts w:ascii="Arial" w:hAnsi="Arial" w:cs="Arial"/>
          <w:sz w:val="24"/>
          <w:szCs w:val="24"/>
        </w:rPr>
        <w:t>о официального обнародования</w:t>
      </w:r>
      <w:r w:rsidR="00934556" w:rsidRPr="001C3284">
        <w:rPr>
          <w:rFonts w:ascii="Arial" w:hAnsi="Arial" w:cs="Arial"/>
          <w:sz w:val="24"/>
          <w:szCs w:val="24"/>
        </w:rPr>
        <w:t xml:space="preserve"> на официальном сайте администрации Кумылженского муниципального района </w:t>
      </w:r>
      <w:r w:rsidR="00934556" w:rsidRPr="001C3284">
        <w:rPr>
          <w:rFonts w:ascii="Arial" w:hAnsi="Arial" w:cs="Arial"/>
          <w:sz w:val="24"/>
          <w:szCs w:val="24"/>
          <w:lang w:val="en-US"/>
        </w:rPr>
        <w:t>http</w:t>
      </w:r>
      <w:r w:rsidR="00934556" w:rsidRPr="001C3284">
        <w:rPr>
          <w:rFonts w:ascii="Arial" w:hAnsi="Arial" w:cs="Arial"/>
          <w:sz w:val="24"/>
          <w:szCs w:val="24"/>
        </w:rPr>
        <w:t>://</w:t>
      </w:r>
      <w:hyperlink r:id="rId4" w:history="1">
        <w:r w:rsidR="00934556" w:rsidRPr="001C3284">
          <w:rPr>
            <w:rStyle w:val="a4"/>
            <w:rFonts w:ascii="Arial" w:hAnsi="Arial" w:cs="Arial"/>
            <w:sz w:val="24"/>
            <w:szCs w:val="24"/>
            <w:lang w:val="en-US"/>
          </w:rPr>
          <w:t>kumadmin</w:t>
        </w:r>
        <w:r w:rsidR="00934556" w:rsidRPr="001C3284">
          <w:rPr>
            <w:rStyle w:val="a4"/>
            <w:rFonts w:ascii="Arial" w:hAnsi="Arial" w:cs="Arial"/>
            <w:sz w:val="24"/>
            <w:szCs w:val="24"/>
          </w:rPr>
          <w:t>.</w:t>
        </w:r>
        <w:r w:rsidR="00934556" w:rsidRPr="001C3284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</w:hyperlink>
      <w:r w:rsidR="00934556" w:rsidRPr="001C3284">
        <w:rPr>
          <w:rFonts w:ascii="Arial" w:hAnsi="Arial" w:cs="Arial"/>
          <w:sz w:val="24"/>
          <w:szCs w:val="24"/>
        </w:rPr>
        <w:t xml:space="preserve"> (регистрация в качестве сетевого издания:</w:t>
      </w:r>
      <w:proofErr w:type="gramEnd"/>
      <w:r w:rsidR="00934556" w:rsidRPr="001C328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34556" w:rsidRPr="001C3284">
        <w:rPr>
          <w:rFonts w:ascii="Arial" w:hAnsi="Arial" w:cs="Arial"/>
          <w:sz w:val="24"/>
          <w:szCs w:val="24"/>
        </w:rPr>
        <w:t>ЭЛ № ФС 77-84846 от 03.03.2023) в сети Интернет и подлежит обнародованию на официальных стендах  в МКУК 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D03425" w:rsidRPr="001C3284" w:rsidRDefault="00D03425" w:rsidP="00D03425">
      <w:pPr>
        <w:jc w:val="both"/>
        <w:rPr>
          <w:rFonts w:ascii="Arial" w:hAnsi="Arial" w:cs="Arial"/>
          <w:sz w:val="24"/>
          <w:szCs w:val="24"/>
        </w:rPr>
      </w:pPr>
    </w:p>
    <w:p w:rsidR="00D03425" w:rsidRPr="001C3284" w:rsidRDefault="00D03425" w:rsidP="00D03425">
      <w:pPr>
        <w:jc w:val="both"/>
        <w:rPr>
          <w:rFonts w:ascii="Arial" w:hAnsi="Arial" w:cs="Arial"/>
          <w:bCs/>
          <w:sz w:val="24"/>
          <w:szCs w:val="24"/>
        </w:rPr>
      </w:pPr>
      <w:r w:rsidRPr="001C3284">
        <w:rPr>
          <w:rFonts w:ascii="Arial" w:hAnsi="Arial" w:cs="Arial"/>
          <w:bCs/>
          <w:sz w:val="24"/>
          <w:szCs w:val="24"/>
        </w:rPr>
        <w:t xml:space="preserve">Глава Кумылженского </w:t>
      </w:r>
    </w:p>
    <w:p w:rsidR="00D03425" w:rsidRPr="001C3284" w:rsidRDefault="00D03425" w:rsidP="00D03425">
      <w:pPr>
        <w:jc w:val="both"/>
        <w:rPr>
          <w:rFonts w:ascii="Arial" w:hAnsi="Arial" w:cs="Arial"/>
          <w:bCs/>
          <w:sz w:val="24"/>
          <w:szCs w:val="24"/>
        </w:rPr>
      </w:pPr>
      <w:r w:rsidRPr="001C3284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197870" w:rsidRPr="001C3284" w:rsidRDefault="00D03425">
      <w:pPr>
        <w:jc w:val="both"/>
        <w:rPr>
          <w:rFonts w:ascii="Arial" w:hAnsi="Arial" w:cs="Arial"/>
          <w:bCs/>
          <w:sz w:val="24"/>
          <w:szCs w:val="24"/>
        </w:rPr>
      </w:pPr>
      <w:r w:rsidRPr="001C3284">
        <w:rPr>
          <w:rFonts w:ascii="Arial" w:hAnsi="Arial" w:cs="Arial"/>
          <w:bCs/>
          <w:sz w:val="24"/>
          <w:szCs w:val="24"/>
        </w:rPr>
        <w:t>Волгоградской области</w:t>
      </w:r>
      <w:r w:rsidRPr="001C3284">
        <w:rPr>
          <w:rFonts w:ascii="Arial" w:hAnsi="Arial" w:cs="Arial"/>
          <w:bCs/>
          <w:sz w:val="24"/>
          <w:szCs w:val="24"/>
        </w:rPr>
        <w:tab/>
      </w:r>
      <w:r w:rsidRPr="001C3284">
        <w:rPr>
          <w:rFonts w:ascii="Arial" w:hAnsi="Arial" w:cs="Arial"/>
          <w:bCs/>
          <w:sz w:val="24"/>
          <w:szCs w:val="24"/>
        </w:rPr>
        <w:tab/>
      </w:r>
      <w:r w:rsidRPr="001C3284">
        <w:rPr>
          <w:rFonts w:ascii="Arial" w:hAnsi="Arial" w:cs="Arial"/>
          <w:bCs/>
          <w:sz w:val="24"/>
          <w:szCs w:val="24"/>
        </w:rPr>
        <w:tab/>
        <w:t xml:space="preserve">                              </w:t>
      </w:r>
      <w:r w:rsidR="00603BFF" w:rsidRPr="001C3284">
        <w:rPr>
          <w:rFonts w:ascii="Arial" w:hAnsi="Arial" w:cs="Arial"/>
          <w:bCs/>
          <w:sz w:val="24"/>
          <w:szCs w:val="24"/>
        </w:rPr>
        <w:t xml:space="preserve">            </w:t>
      </w:r>
      <w:r w:rsidRPr="001C3284">
        <w:rPr>
          <w:rFonts w:ascii="Arial" w:hAnsi="Arial" w:cs="Arial"/>
          <w:bCs/>
          <w:sz w:val="24"/>
          <w:szCs w:val="24"/>
        </w:rPr>
        <w:t xml:space="preserve">   В.В. Денисов</w:t>
      </w:r>
      <w:bookmarkStart w:id="0" w:name="_GoBack"/>
      <w:bookmarkEnd w:id="0"/>
    </w:p>
    <w:sectPr w:rsidR="00197870" w:rsidRPr="001C3284" w:rsidSect="00603BFF">
      <w:pgSz w:w="11906" w:h="16838"/>
      <w:pgMar w:top="1134" w:right="1133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F0C"/>
    <w:rsid w:val="000808E1"/>
    <w:rsid w:val="0013732F"/>
    <w:rsid w:val="001565A7"/>
    <w:rsid w:val="00197870"/>
    <w:rsid w:val="001C3284"/>
    <w:rsid w:val="001C425F"/>
    <w:rsid w:val="00206888"/>
    <w:rsid w:val="00223981"/>
    <w:rsid w:val="002B7FD2"/>
    <w:rsid w:val="003155A1"/>
    <w:rsid w:val="00354AC1"/>
    <w:rsid w:val="003917E3"/>
    <w:rsid w:val="003D68C4"/>
    <w:rsid w:val="003E2B65"/>
    <w:rsid w:val="00417C6D"/>
    <w:rsid w:val="00422F2A"/>
    <w:rsid w:val="004E5AE1"/>
    <w:rsid w:val="004E7E23"/>
    <w:rsid w:val="005235F4"/>
    <w:rsid w:val="00542ACE"/>
    <w:rsid w:val="005C6A98"/>
    <w:rsid w:val="005E333A"/>
    <w:rsid w:val="005F3B10"/>
    <w:rsid w:val="00603BFF"/>
    <w:rsid w:val="006161F0"/>
    <w:rsid w:val="006A3AB8"/>
    <w:rsid w:val="0077116B"/>
    <w:rsid w:val="00793893"/>
    <w:rsid w:val="007C5C8C"/>
    <w:rsid w:val="007C5DC5"/>
    <w:rsid w:val="00807296"/>
    <w:rsid w:val="00830E8C"/>
    <w:rsid w:val="00850251"/>
    <w:rsid w:val="008C5B54"/>
    <w:rsid w:val="008E73D5"/>
    <w:rsid w:val="00916564"/>
    <w:rsid w:val="00925072"/>
    <w:rsid w:val="00934556"/>
    <w:rsid w:val="00993C57"/>
    <w:rsid w:val="009E63CC"/>
    <w:rsid w:val="00A22055"/>
    <w:rsid w:val="00A26ECB"/>
    <w:rsid w:val="00A80B56"/>
    <w:rsid w:val="00AD14E1"/>
    <w:rsid w:val="00AE1040"/>
    <w:rsid w:val="00B257DB"/>
    <w:rsid w:val="00B33123"/>
    <w:rsid w:val="00B74AFE"/>
    <w:rsid w:val="00BA3F6F"/>
    <w:rsid w:val="00C4188C"/>
    <w:rsid w:val="00C45FC7"/>
    <w:rsid w:val="00D03425"/>
    <w:rsid w:val="00D15B46"/>
    <w:rsid w:val="00D31B53"/>
    <w:rsid w:val="00D83A80"/>
    <w:rsid w:val="00D979E3"/>
    <w:rsid w:val="00DD1F0C"/>
    <w:rsid w:val="00DF6E66"/>
    <w:rsid w:val="00E12968"/>
    <w:rsid w:val="00E63EE9"/>
    <w:rsid w:val="00E65BA5"/>
    <w:rsid w:val="00E74630"/>
    <w:rsid w:val="00E80278"/>
    <w:rsid w:val="00F03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E23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E7E23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B33123"/>
    <w:rPr>
      <w:rFonts w:ascii="Sylfaen" w:eastAsia="Sylfaen" w:hAnsi="Sylfaen" w:cs="Sylfaen"/>
      <w:b/>
      <w:bCs/>
      <w:spacing w:val="8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33123"/>
    <w:pPr>
      <w:widowControl w:val="0"/>
      <w:shd w:val="clear" w:color="auto" w:fill="FFFFFF"/>
      <w:suppressAutoHyphens w:val="0"/>
      <w:spacing w:before="720" w:after="600" w:line="317" w:lineRule="exact"/>
      <w:jc w:val="center"/>
    </w:pPr>
    <w:rPr>
      <w:rFonts w:ascii="Sylfaen" w:eastAsia="Sylfaen" w:hAnsi="Sylfaen" w:cs="Sylfaen"/>
      <w:b/>
      <w:bCs/>
      <w:spacing w:val="8"/>
      <w:sz w:val="25"/>
      <w:szCs w:val="25"/>
      <w:lang w:eastAsia="en-US"/>
    </w:rPr>
  </w:style>
  <w:style w:type="character" w:styleId="a3">
    <w:name w:val="Strong"/>
    <w:qFormat/>
    <w:rsid w:val="00B33123"/>
    <w:rPr>
      <w:b/>
      <w:bCs/>
    </w:rPr>
  </w:style>
  <w:style w:type="character" w:styleId="a4">
    <w:name w:val="Hyperlink"/>
    <w:rsid w:val="00B33123"/>
    <w:rPr>
      <w:color w:val="0000FF"/>
      <w:u w:val="single"/>
    </w:rPr>
  </w:style>
  <w:style w:type="paragraph" w:customStyle="1" w:styleId="1">
    <w:name w:val="Обычный (веб)1"/>
    <w:basedOn w:val="a"/>
    <w:rsid w:val="00B33123"/>
    <w:pPr>
      <w:suppressAutoHyphens w:val="0"/>
      <w:spacing w:before="280" w:after="280"/>
    </w:pPr>
    <w:rPr>
      <w:sz w:val="24"/>
      <w:szCs w:val="24"/>
    </w:rPr>
  </w:style>
  <w:style w:type="character" w:customStyle="1" w:styleId="10">
    <w:name w:val="Основной текст1"/>
    <w:basedOn w:val="a0"/>
    <w:rsid w:val="00B33123"/>
    <w:rPr>
      <w:rFonts w:ascii="Times New Roman" w:eastAsia="Times New Roman" w:hAnsi="Times New Roman" w:cs="Times New Roman"/>
      <w:color w:val="000000"/>
      <w:spacing w:val="11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3">
    <w:name w:val="Основной текст3"/>
    <w:basedOn w:val="a0"/>
    <w:rsid w:val="00B33123"/>
    <w:rPr>
      <w:rFonts w:ascii="Times New Roman" w:eastAsia="Times New Roman" w:hAnsi="Times New Roman" w:cs="Times New Roman"/>
      <w:color w:val="000000"/>
      <w:spacing w:val="1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ConsPlusTitle">
    <w:name w:val="ConsPlusTitle"/>
    <w:rsid w:val="00B3312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5">
    <w:name w:val="Table Grid"/>
    <w:basedOn w:val="a1"/>
    <w:uiPriority w:val="59"/>
    <w:rsid w:val="00B3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31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12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E7E2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7E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E7E2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4E7E2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D0342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E23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E7E23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B33123"/>
    <w:rPr>
      <w:rFonts w:ascii="Sylfaen" w:eastAsia="Sylfaen" w:hAnsi="Sylfaen" w:cs="Sylfaen"/>
      <w:b/>
      <w:bCs/>
      <w:spacing w:val="8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33123"/>
    <w:pPr>
      <w:widowControl w:val="0"/>
      <w:shd w:val="clear" w:color="auto" w:fill="FFFFFF"/>
      <w:suppressAutoHyphens w:val="0"/>
      <w:spacing w:before="720" w:after="600" w:line="317" w:lineRule="exact"/>
      <w:jc w:val="center"/>
    </w:pPr>
    <w:rPr>
      <w:rFonts w:ascii="Sylfaen" w:eastAsia="Sylfaen" w:hAnsi="Sylfaen" w:cs="Sylfaen"/>
      <w:b/>
      <w:bCs/>
      <w:spacing w:val="8"/>
      <w:sz w:val="25"/>
      <w:szCs w:val="25"/>
      <w:lang w:eastAsia="en-US"/>
    </w:rPr>
  </w:style>
  <w:style w:type="character" w:styleId="a3">
    <w:name w:val="Strong"/>
    <w:qFormat/>
    <w:rsid w:val="00B33123"/>
    <w:rPr>
      <w:b/>
      <w:bCs/>
    </w:rPr>
  </w:style>
  <w:style w:type="character" w:styleId="a4">
    <w:name w:val="Hyperlink"/>
    <w:rsid w:val="00B33123"/>
    <w:rPr>
      <w:color w:val="0000FF"/>
      <w:u w:val="single"/>
    </w:rPr>
  </w:style>
  <w:style w:type="paragraph" w:customStyle="1" w:styleId="1">
    <w:name w:val="Обычный (веб)1"/>
    <w:basedOn w:val="a"/>
    <w:rsid w:val="00B33123"/>
    <w:pPr>
      <w:suppressAutoHyphens w:val="0"/>
      <w:spacing w:before="280" w:after="280"/>
    </w:pPr>
    <w:rPr>
      <w:sz w:val="24"/>
      <w:szCs w:val="24"/>
    </w:rPr>
  </w:style>
  <w:style w:type="character" w:customStyle="1" w:styleId="10">
    <w:name w:val="Основной текст1"/>
    <w:basedOn w:val="a0"/>
    <w:rsid w:val="00B33123"/>
    <w:rPr>
      <w:rFonts w:ascii="Times New Roman" w:eastAsia="Times New Roman" w:hAnsi="Times New Roman" w:cs="Times New Roman"/>
      <w:color w:val="000000"/>
      <w:spacing w:val="11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3">
    <w:name w:val="Основной текст3"/>
    <w:basedOn w:val="a0"/>
    <w:rsid w:val="00B33123"/>
    <w:rPr>
      <w:rFonts w:ascii="Times New Roman" w:eastAsia="Times New Roman" w:hAnsi="Times New Roman" w:cs="Times New Roman"/>
      <w:color w:val="000000"/>
      <w:spacing w:val="1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ConsPlusTitle">
    <w:name w:val="ConsPlusTitle"/>
    <w:rsid w:val="00B3312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5">
    <w:name w:val="Table Grid"/>
    <w:basedOn w:val="a1"/>
    <w:uiPriority w:val="59"/>
    <w:rsid w:val="00B3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31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12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E7E2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7E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E7E2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4E7E2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D034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um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User-7737</dc:creator>
  <cp:lastModifiedBy>Urist2</cp:lastModifiedBy>
  <cp:revision>2</cp:revision>
  <cp:lastPrinted>2026-03-26T12:23:00Z</cp:lastPrinted>
  <dcterms:created xsi:type="dcterms:W3CDTF">2026-03-26T12:35:00Z</dcterms:created>
  <dcterms:modified xsi:type="dcterms:W3CDTF">2026-03-26T12:35:00Z</dcterms:modified>
</cp:coreProperties>
</file>