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F4" w:rsidRDefault="005509F4" w:rsidP="006F31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F315F" w:rsidRPr="006F315F" w:rsidRDefault="006F315F" w:rsidP="006F31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15F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6F315F" w:rsidRPr="006F315F" w:rsidRDefault="006F315F" w:rsidP="006F31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15F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6F315F" w:rsidRPr="006F315F" w:rsidRDefault="006F315F" w:rsidP="006F31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15F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6F315F" w:rsidRPr="006F315F" w:rsidRDefault="006F315F" w:rsidP="006F31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F315F" w:rsidRPr="006F315F" w:rsidRDefault="006F315F" w:rsidP="006F31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15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F315F" w:rsidRPr="006F315F" w:rsidRDefault="006F315F" w:rsidP="006F31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315F" w:rsidRPr="006F315F" w:rsidRDefault="004049F7" w:rsidP="006F31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049F7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1e-5mm;mso-wrap-distance-bottom:-3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Zw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pRpI0UKLu4/rtetV97T6tV2j9rvvefek+d7fdt+52/R7su/UHsL2zu9se&#10;r9Ch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xhUWcG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4049F7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31e-5mm;mso-wrap-distance-bottom:-3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DbUEk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6F315F" w:rsidRPr="006F315F" w:rsidRDefault="006F315F" w:rsidP="006F31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F315F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6F315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F315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F315F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4F4953" w:rsidRPr="006F315F" w:rsidRDefault="004F4953" w:rsidP="004F49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953" w:rsidRPr="006F315F" w:rsidRDefault="004F4953" w:rsidP="004F4953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4F4953" w:rsidRPr="006F315F" w:rsidRDefault="00204B3A" w:rsidP="00204B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О мерах по обеспечению пропуска</w:t>
      </w:r>
      <w:r w:rsidR="005E42B5" w:rsidRPr="006F315F">
        <w:rPr>
          <w:rFonts w:ascii="Arial" w:hAnsi="Arial" w:cs="Arial"/>
          <w:sz w:val="28"/>
          <w:szCs w:val="26"/>
        </w:rPr>
        <w:t xml:space="preserve"> паводковых вод </w:t>
      </w:r>
    </w:p>
    <w:p w:rsidR="004F4953" w:rsidRPr="006F315F" w:rsidRDefault="005E42B5" w:rsidP="004F49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на ГТС в 2026</w:t>
      </w:r>
      <w:r w:rsidR="00204B3A" w:rsidRPr="006F315F">
        <w:rPr>
          <w:rFonts w:ascii="Arial" w:hAnsi="Arial" w:cs="Arial"/>
          <w:sz w:val="28"/>
          <w:szCs w:val="26"/>
        </w:rPr>
        <w:t xml:space="preserve"> году</w:t>
      </w:r>
    </w:p>
    <w:p w:rsidR="004F4953" w:rsidRPr="006F315F" w:rsidRDefault="004F4953" w:rsidP="004F49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4F4953" w:rsidRPr="006F315F" w:rsidRDefault="004F4953" w:rsidP="004F49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4F4953" w:rsidRPr="006F315F" w:rsidRDefault="005E42B5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proofErr w:type="gramStart"/>
      <w:r w:rsidRPr="006F315F">
        <w:rPr>
          <w:rFonts w:ascii="Arial" w:hAnsi="Arial" w:cs="Arial"/>
          <w:sz w:val="28"/>
          <w:szCs w:val="26"/>
        </w:rPr>
        <w:t>В целях обеспечения в 2026</w:t>
      </w:r>
      <w:r w:rsidR="00204B3A" w:rsidRPr="006F315F">
        <w:rPr>
          <w:rFonts w:ascii="Arial" w:hAnsi="Arial" w:cs="Arial"/>
          <w:sz w:val="28"/>
          <w:szCs w:val="26"/>
        </w:rPr>
        <w:t xml:space="preserve"> году безаварийного пропуска паводковых вод на гидротехнических сооружениях (ГТС), а также защиты жизни и здоровья населения, предотвращения и снижения вреда имуществу граждан и юридических лиц, объектам экономики, инженерным коммуникациям и окружающей среде, на основании Федерального закона от 21.12.1994г. № 68-ФЗ «О защите населения и территорий от чрезвычайных ситуаций природного и техногенного характера»,  п.7, 24</w:t>
      </w:r>
      <w:proofErr w:type="gramEnd"/>
      <w:r w:rsidR="00204B3A" w:rsidRPr="006F315F">
        <w:rPr>
          <w:rFonts w:ascii="Arial" w:hAnsi="Arial" w:cs="Arial"/>
          <w:sz w:val="28"/>
          <w:szCs w:val="26"/>
        </w:rPr>
        <w:t xml:space="preserve"> ч.1 ст.15 Федерального закона от 06.10.2003г. </w:t>
      </w:r>
      <w:r w:rsidR="006F315F">
        <w:rPr>
          <w:rFonts w:ascii="Arial" w:hAnsi="Arial" w:cs="Arial"/>
          <w:sz w:val="28"/>
          <w:szCs w:val="26"/>
        </w:rPr>
        <w:t xml:space="preserve"> </w:t>
      </w:r>
      <w:bookmarkStart w:id="0" w:name="_GoBack"/>
      <w:bookmarkEnd w:id="0"/>
      <w:r w:rsidR="00204B3A" w:rsidRPr="006F315F">
        <w:rPr>
          <w:rFonts w:ascii="Arial" w:hAnsi="Arial" w:cs="Arial"/>
          <w:sz w:val="28"/>
          <w:szCs w:val="26"/>
        </w:rPr>
        <w:t>№ 131-ФЗ «Об общих принципах организации местного самоуправления в Российской Федерации», Устава Кумылженского муниципального района</w:t>
      </w:r>
      <w:r w:rsidR="004F4953" w:rsidRPr="006F315F">
        <w:rPr>
          <w:rFonts w:ascii="Arial" w:hAnsi="Arial" w:cs="Arial"/>
          <w:sz w:val="28"/>
          <w:szCs w:val="26"/>
        </w:rPr>
        <w:t xml:space="preserve"> Волгоградской области</w:t>
      </w:r>
      <w:r w:rsidR="00204B3A" w:rsidRPr="006F315F">
        <w:rPr>
          <w:rFonts w:ascii="Arial" w:hAnsi="Arial" w:cs="Arial"/>
          <w:sz w:val="28"/>
          <w:szCs w:val="26"/>
        </w:rPr>
        <w:t xml:space="preserve"> администрация Кумылженского муниципального района Волгоградской области </w:t>
      </w:r>
      <w:r w:rsidR="00204B3A" w:rsidRPr="006F315F">
        <w:rPr>
          <w:rFonts w:ascii="Arial" w:hAnsi="Arial" w:cs="Arial"/>
          <w:spacing w:val="20"/>
          <w:sz w:val="28"/>
          <w:szCs w:val="26"/>
        </w:rPr>
        <w:t>постановляет</w:t>
      </w:r>
      <w:r w:rsidR="00204B3A" w:rsidRPr="006F315F">
        <w:rPr>
          <w:rFonts w:ascii="Arial" w:hAnsi="Arial" w:cs="Arial"/>
          <w:sz w:val="28"/>
          <w:szCs w:val="26"/>
        </w:rPr>
        <w:t>: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 Рекомендовать главам сельских поселений и собственникам ГТС: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1.1. </w:t>
      </w:r>
      <w:r w:rsidR="00204B3A" w:rsidRPr="006F315F">
        <w:rPr>
          <w:rFonts w:ascii="Arial" w:hAnsi="Arial" w:cs="Arial"/>
          <w:sz w:val="28"/>
          <w:szCs w:val="26"/>
        </w:rPr>
        <w:t>До начала пропуска павод</w:t>
      </w:r>
      <w:r w:rsidR="00E34947" w:rsidRPr="006F315F">
        <w:rPr>
          <w:rFonts w:ascii="Arial" w:hAnsi="Arial" w:cs="Arial"/>
          <w:sz w:val="28"/>
          <w:szCs w:val="26"/>
        </w:rPr>
        <w:t>ковых вод (не позднее 09.03.2026</w:t>
      </w:r>
      <w:r w:rsidR="00204B3A" w:rsidRPr="006F315F">
        <w:rPr>
          <w:rFonts w:ascii="Arial" w:hAnsi="Arial" w:cs="Arial"/>
          <w:sz w:val="28"/>
          <w:szCs w:val="26"/>
        </w:rPr>
        <w:t>г.) провести комиссионное обследование технического состояния гидротехнических сооружений на водохранилищах и прудах (плотин, водосбросных и водоспускных сооружений, обводных каналов и русел):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 xml:space="preserve">-  ГТС, </w:t>
      </w:r>
      <w:proofErr w:type="gramStart"/>
      <w:r w:rsidRPr="006F315F">
        <w:rPr>
          <w:rFonts w:ascii="Arial" w:hAnsi="Arial" w:cs="Arial"/>
          <w:sz w:val="28"/>
          <w:szCs w:val="26"/>
        </w:rPr>
        <w:t>состоящих</w:t>
      </w:r>
      <w:proofErr w:type="gramEnd"/>
      <w:r w:rsidRPr="006F315F">
        <w:rPr>
          <w:rFonts w:ascii="Arial" w:hAnsi="Arial" w:cs="Arial"/>
          <w:sz w:val="28"/>
          <w:szCs w:val="26"/>
        </w:rPr>
        <w:t xml:space="preserve"> в муниципальной собственности;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 бесхозяйных ГТС (не имеющих собственников, т.е. не состоящих на балансе муниципальных образований, предприятий, организаций и учреждений);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 ГТС, находящихся в частично неработоспособном (предаварийном) и неработоспособном (аварийном) состояниях, а также на крупных (объемом более 500 тыс. м3) водохранилищах и прудах, прорыв напорного фронта которых  может  привести  к  возникновению  чрезвычайных  ситуаций независимо от принадлежности ГТС.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1.2. </w:t>
      </w:r>
      <w:r w:rsidR="00204B3A" w:rsidRPr="006F315F">
        <w:rPr>
          <w:rFonts w:ascii="Arial" w:hAnsi="Arial" w:cs="Arial"/>
          <w:sz w:val="28"/>
          <w:szCs w:val="26"/>
        </w:rPr>
        <w:t xml:space="preserve">По материалам (актам) </w:t>
      </w:r>
      <w:proofErr w:type="spellStart"/>
      <w:r w:rsidR="00204B3A" w:rsidRPr="006F315F">
        <w:rPr>
          <w:rFonts w:ascii="Arial" w:hAnsi="Arial" w:cs="Arial"/>
          <w:sz w:val="28"/>
          <w:szCs w:val="26"/>
        </w:rPr>
        <w:t>предполоводных</w:t>
      </w:r>
      <w:proofErr w:type="spellEnd"/>
      <w:r w:rsidR="00204B3A" w:rsidRPr="006F315F">
        <w:rPr>
          <w:rFonts w:ascii="Arial" w:hAnsi="Arial" w:cs="Arial"/>
          <w:sz w:val="28"/>
          <w:szCs w:val="26"/>
        </w:rPr>
        <w:t xml:space="preserve"> обследований провести заседания </w:t>
      </w:r>
      <w:proofErr w:type="spellStart"/>
      <w:r w:rsidR="00204B3A" w:rsidRPr="006F315F">
        <w:rPr>
          <w:rFonts w:ascii="Arial" w:hAnsi="Arial" w:cs="Arial"/>
          <w:sz w:val="28"/>
          <w:szCs w:val="26"/>
        </w:rPr>
        <w:t>противопаводковых</w:t>
      </w:r>
      <w:proofErr w:type="spellEnd"/>
      <w:r w:rsidR="00204B3A" w:rsidRPr="006F315F">
        <w:rPr>
          <w:rFonts w:ascii="Arial" w:hAnsi="Arial" w:cs="Arial"/>
          <w:sz w:val="28"/>
          <w:szCs w:val="26"/>
        </w:rPr>
        <w:t xml:space="preserve"> комиссий сельских </w:t>
      </w:r>
      <w:r w:rsidR="00204B3A" w:rsidRPr="006F315F">
        <w:rPr>
          <w:rFonts w:ascii="Arial" w:hAnsi="Arial" w:cs="Arial"/>
          <w:sz w:val="28"/>
          <w:szCs w:val="26"/>
        </w:rPr>
        <w:lastRenderedPageBreak/>
        <w:t>поселений и принять решения по эксплуатации ГТС в период пропуска паводковых вод на ГТС.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</w:t>
      </w:r>
      <w:r w:rsidR="00E34947" w:rsidRPr="006F315F">
        <w:rPr>
          <w:rFonts w:ascii="Arial" w:hAnsi="Arial" w:cs="Arial"/>
          <w:sz w:val="28"/>
          <w:szCs w:val="26"/>
        </w:rPr>
        <w:t xml:space="preserve">.3. Разработать и направить до </w:t>
      </w:r>
      <w:r w:rsidRPr="006F315F">
        <w:rPr>
          <w:rFonts w:ascii="Arial" w:hAnsi="Arial" w:cs="Arial"/>
          <w:sz w:val="28"/>
          <w:szCs w:val="26"/>
        </w:rPr>
        <w:t>0</w:t>
      </w:r>
      <w:r w:rsidR="00E34947" w:rsidRPr="006F315F">
        <w:rPr>
          <w:rFonts w:ascii="Arial" w:hAnsi="Arial" w:cs="Arial"/>
          <w:sz w:val="28"/>
          <w:szCs w:val="26"/>
        </w:rPr>
        <w:t>9.03.2026</w:t>
      </w:r>
      <w:r w:rsidRPr="006F315F">
        <w:rPr>
          <w:rFonts w:ascii="Arial" w:hAnsi="Arial" w:cs="Arial"/>
          <w:sz w:val="28"/>
          <w:szCs w:val="26"/>
        </w:rPr>
        <w:t xml:space="preserve">г. в отдел ГОЧС администрации Кумылженского муниципального района планы </w:t>
      </w:r>
      <w:proofErr w:type="spellStart"/>
      <w:r w:rsidRPr="006F315F">
        <w:rPr>
          <w:rFonts w:ascii="Arial" w:hAnsi="Arial" w:cs="Arial"/>
          <w:sz w:val="28"/>
          <w:szCs w:val="26"/>
        </w:rPr>
        <w:t>противопаводковых</w:t>
      </w:r>
      <w:proofErr w:type="spellEnd"/>
      <w:r w:rsidRPr="006F315F">
        <w:rPr>
          <w:rFonts w:ascii="Arial" w:hAnsi="Arial" w:cs="Arial"/>
          <w:sz w:val="28"/>
          <w:szCs w:val="26"/>
        </w:rPr>
        <w:t xml:space="preserve"> мероприятий.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1.4. </w:t>
      </w:r>
      <w:r w:rsidR="00204B3A" w:rsidRPr="006F315F">
        <w:rPr>
          <w:rFonts w:ascii="Arial" w:hAnsi="Arial" w:cs="Arial"/>
          <w:sz w:val="28"/>
          <w:szCs w:val="26"/>
        </w:rPr>
        <w:t>Проверить готовность сил и средств (систем оповещения и связи, спасательной, медицинской и иных служб) на территории сельских поселений к действиям по предупреждению и ликвидации чрезвычайных ситуаций природного и техногенного характера.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1.5. На период пропуска паводковых вод на ГТС: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>назначить должностных лиц, ответственных за безопасную эксплуатацию ГТС;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>установить круглосуточное дежурство эксплуатационного персонала гидротехнических сооружений;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 вести учащенные наблюдения за уровнями воды и состоянием ГТС на водохранилищах и прудах;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>обеспечить беспрепятственный  проезд к гидротехническим  сооружениям транспорта и техники.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1.6. </w:t>
      </w:r>
      <w:r w:rsidR="00204B3A" w:rsidRPr="006F315F">
        <w:rPr>
          <w:rFonts w:ascii="Arial" w:hAnsi="Arial" w:cs="Arial"/>
          <w:sz w:val="28"/>
          <w:szCs w:val="26"/>
        </w:rPr>
        <w:t>Заблаговременно выполнить следующие предупредительные мероприятия на гидротехнических сооружениях: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>обеспечить устойчивую безаварийную работу водосбросных и водоспускных сооружений, обводных каналов и русел;</w:t>
      </w:r>
    </w:p>
    <w:p w:rsidR="00204B3A" w:rsidRPr="006F315F" w:rsidRDefault="00204B3A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 xml:space="preserve">- провести очистку подводящих каналов и оголовков от растительности (камыша, деревьев, кустарника и травы), мусора и снега, а также </w:t>
      </w:r>
      <w:proofErr w:type="spellStart"/>
      <w:r w:rsidRPr="006F315F">
        <w:rPr>
          <w:rFonts w:ascii="Arial" w:hAnsi="Arial" w:cs="Arial"/>
          <w:sz w:val="28"/>
          <w:szCs w:val="26"/>
        </w:rPr>
        <w:t>околку</w:t>
      </w:r>
      <w:proofErr w:type="spellEnd"/>
      <w:r w:rsidRPr="006F315F">
        <w:rPr>
          <w:rFonts w:ascii="Arial" w:hAnsi="Arial" w:cs="Arial"/>
          <w:sz w:val="28"/>
          <w:szCs w:val="26"/>
        </w:rPr>
        <w:t xml:space="preserve"> льда;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>проверить работу гидромеханического оборудования (затворов, задвижек, подъемных механизмов).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1.7. </w:t>
      </w:r>
      <w:r w:rsidR="00204B3A" w:rsidRPr="006F315F">
        <w:rPr>
          <w:rFonts w:ascii="Arial" w:hAnsi="Arial" w:cs="Arial"/>
          <w:sz w:val="28"/>
          <w:szCs w:val="26"/>
        </w:rPr>
        <w:t>В целях  предупреждения, локализации и ликвидации аварий на гидротехнических  сооружениях,   а  также  их  последствий,   следует: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 xml:space="preserve">создать резервы материально - технических ресурсов (строительных материалов, инструментов, оборудования и инвентаря); 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>организовать аварийно-ремонтные бригады (звенья) для оперативного проведения работ на ГТС.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1.8. </w:t>
      </w:r>
      <w:r w:rsidR="00204B3A" w:rsidRPr="006F315F">
        <w:rPr>
          <w:rFonts w:ascii="Arial" w:hAnsi="Arial" w:cs="Arial"/>
          <w:sz w:val="28"/>
          <w:szCs w:val="26"/>
        </w:rPr>
        <w:t>В случае непосредственной угрозы перелива воды через гребень и прорыва напорного фронта плотин и оградительных дамб службам эксплуатации ГТС и аварийно-ремонтным бригадам (звеньям) не допускать образования и развития прорана (бреши) в теле плотин любыми доступными способами: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- </w:t>
      </w:r>
      <w:r w:rsidR="00204B3A" w:rsidRPr="006F315F">
        <w:rPr>
          <w:rFonts w:ascii="Arial" w:hAnsi="Arial" w:cs="Arial"/>
          <w:sz w:val="28"/>
          <w:szCs w:val="26"/>
        </w:rPr>
        <w:t>засыпка скальным грунтом (камнями), мешками с песком, бетонными блоками, перекрытие стальными и деревянными щитами и т.д.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lastRenderedPageBreak/>
        <w:t>1.9. </w:t>
      </w:r>
      <w:r w:rsidR="00204B3A" w:rsidRPr="006F315F">
        <w:rPr>
          <w:rFonts w:ascii="Arial" w:hAnsi="Arial" w:cs="Arial"/>
          <w:sz w:val="28"/>
          <w:szCs w:val="26"/>
        </w:rPr>
        <w:t>Оповестить население, предприятия, учреждения и организации, находящиеся в зоне возможного затопления (подтопления), об угрозе или возникновении аварий на гидротехнических сооружениях, а также принять меры по локализации и ликвидации их последствий.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1.10. </w:t>
      </w:r>
      <w:r w:rsidR="00204B3A" w:rsidRPr="006F315F">
        <w:rPr>
          <w:rFonts w:ascii="Arial" w:hAnsi="Arial" w:cs="Arial"/>
          <w:sz w:val="28"/>
          <w:szCs w:val="26"/>
        </w:rPr>
        <w:t>Обеспечить постоянное взаимодействие с КЧС и ПБ администрации Кумылженского муниципального района.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1.11. </w:t>
      </w:r>
      <w:r w:rsidR="00204B3A" w:rsidRPr="006F315F">
        <w:rPr>
          <w:rFonts w:ascii="Arial" w:hAnsi="Arial" w:cs="Arial"/>
          <w:sz w:val="28"/>
          <w:szCs w:val="26"/>
        </w:rPr>
        <w:t>Обо всех предаварийных и аварийных ситуациях на гидротехнических сооружениях сельских поселений своевременно информировать отдел ГОЧС администрации Кумылженского муниципального района.</w:t>
      </w:r>
    </w:p>
    <w:p w:rsidR="00204B3A" w:rsidRPr="006F315F" w:rsidRDefault="004F4953" w:rsidP="004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>2. </w:t>
      </w:r>
      <w:proofErr w:type="gramStart"/>
      <w:r w:rsidR="00204B3A" w:rsidRPr="006F315F">
        <w:rPr>
          <w:rFonts w:ascii="Arial" w:hAnsi="Arial" w:cs="Arial"/>
          <w:sz w:val="28"/>
          <w:szCs w:val="26"/>
        </w:rPr>
        <w:t>Контроль за</w:t>
      </w:r>
      <w:proofErr w:type="gramEnd"/>
      <w:r w:rsidR="00204B3A" w:rsidRPr="006F315F">
        <w:rPr>
          <w:rFonts w:ascii="Arial" w:hAnsi="Arial" w:cs="Arial"/>
          <w:sz w:val="28"/>
          <w:szCs w:val="26"/>
        </w:rPr>
        <w:t xml:space="preserve"> выполнением настоящего постановления  возложить на начальника отдела ГОЧС администрации Кумылженского муниципального района Ануфриева А.В.</w:t>
      </w:r>
    </w:p>
    <w:p w:rsidR="00204B3A" w:rsidRPr="006F315F" w:rsidRDefault="00204B3A" w:rsidP="001E2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sz w:val="28"/>
          <w:szCs w:val="26"/>
        </w:rPr>
        <w:t xml:space="preserve">3. </w:t>
      </w:r>
      <w:proofErr w:type="gramStart"/>
      <w:r w:rsidR="001E2CE0" w:rsidRPr="006F315F">
        <w:rPr>
          <w:rFonts w:ascii="Arial" w:hAnsi="Arial" w:cs="Arial"/>
          <w:sz w:val="28"/>
          <w:szCs w:val="26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1E2CE0" w:rsidRPr="006F315F">
        <w:rPr>
          <w:rFonts w:ascii="Arial" w:hAnsi="Arial" w:cs="Arial"/>
          <w:sz w:val="28"/>
          <w:szCs w:val="26"/>
        </w:rPr>
        <w:t xml:space="preserve"> </w:t>
      </w:r>
      <w:proofErr w:type="gramStart"/>
      <w:r w:rsidR="001E2CE0" w:rsidRPr="006F315F">
        <w:rPr>
          <w:rFonts w:ascii="Arial" w:hAnsi="Arial" w:cs="Arial"/>
          <w:sz w:val="28"/>
          <w:szCs w:val="26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4F4953" w:rsidRPr="006F315F" w:rsidRDefault="004F4953" w:rsidP="004F4953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4F4953" w:rsidRPr="006F315F" w:rsidRDefault="004F4953" w:rsidP="004F4953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890ECF" w:rsidRPr="006F315F" w:rsidRDefault="00890ECF" w:rsidP="004F4953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4F4953" w:rsidRPr="006F315F" w:rsidRDefault="004F4953" w:rsidP="004F4953">
      <w:pPr>
        <w:spacing w:after="0" w:line="240" w:lineRule="auto"/>
        <w:jc w:val="both"/>
        <w:rPr>
          <w:rFonts w:ascii="Arial" w:hAnsi="Arial" w:cs="Arial"/>
          <w:bCs/>
          <w:sz w:val="28"/>
          <w:szCs w:val="26"/>
        </w:rPr>
      </w:pPr>
      <w:r w:rsidRPr="006F315F">
        <w:rPr>
          <w:rFonts w:ascii="Arial" w:hAnsi="Arial" w:cs="Arial"/>
          <w:bCs/>
          <w:sz w:val="28"/>
          <w:szCs w:val="26"/>
        </w:rPr>
        <w:t xml:space="preserve">Глава Кумылженского </w:t>
      </w:r>
    </w:p>
    <w:p w:rsidR="004F4953" w:rsidRPr="006F315F" w:rsidRDefault="004F4953" w:rsidP="004F4953">
      <w:pPr>
        <w:spacing w:after="0" w:line="240" w:lineRule="auto"/>
        <w:jc w:val="both"/>
        <w:rPr>
          <w:rFonts w:ascii="Arial" w:hAnsi="Arial" w:cs="Arial"/>
          <w:bCs/>
          <w:sz w:val="28"/>
          <w:szCs w:val="26"/>
        </w:rPr>
      </w:pPr>
      <w:r w:rsidRPr="006F315F">
        <w:rPr>
          <w:rFonts w:ascii="Arial" w:hAnsi="Arial" w:cs="Arial"/>
          <w:bCs/>
          <w:sz w:val="28"/>
          <w:szCs w:val="26"/>
        </w:rPr>
        <w:t>муниципального района</w:t>
      </w:r>
    </w:p>
    <w:p w:rsidR="0092689D" w:rsidRPr="006F315F" w:rsidRDefault="004F4953" w:rsidP="00884EBB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 w:rsidRPr="006F315F">
        <w:rPr>
          <w:rFonts w:ascii="Arial" w:hAnsi="Arial" w:cs="Arial"/>
          <w:bCs/>
          <w:sz w:val="28"/>
          <w:szCs w:val="26"/>
        </w:rPr>
        <w:t xml:space="preserve">Волгоградской области            </w:t>
      </w:r>
      <w:r w:rsidR="006F315F">
        <w:rPr>
          <w:rFonts w:ascii="Arial" w:hAnsi="Arial" w:cs="Arial"/>
          <w:bCs/>
          <w:sz w:val="28"/>
          <w:szCs w:val="26"/>
        </w:rPr>
        <w:t xml:space="preserve">                             </w:t>
      </w:r>
      <w:r w:rsidRPr="006F315F">
        <w:rPr>
          <w:rFonts w:ascii="Arial" w:hAnsi="Arial" w:cs="Arial"/>
          <w:bCs/>
          <w:sz w:val="28"/>
          <w:szCs w:val="26"/>
        </w:rPr>
        <w:t xml:space="preserve">           В.В. Денисов</w:t>
      </w:r>
    </w:p>
    <w:sectPr w:rsidR="0092689D" w:rsidRPr="006F315F" w:rsidSect="004F4953">
      <w:headerReference w:type="default" r:id="rId6"/>
      <w:pgSz w:w="11906" w:h="16838"/>
      <w:pgMar w:top="1134" w:right="1133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6E3" w:rsidRDefault="005176E3" w:rsidP="004F4953">
      <w:pPr>
        <w:spacing w:after="0" w:line="240" w:lineRule="auto"/>
      </w:pPr>
      <w:r>
        <w:separator/>
      </w:r>
    </w:p>
  </w:endnote>
  <w:endnote w:type="continuationSeparator" w:id="0">
    <w:p w:rsidR="005176E3" w:rsidRDefault="005176E3" w:rsidP="004F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6E3" w:rsidRDefault="005176E3" w:rsidP="004F4953">
      <w:pPr>
        <w:spacing w:after="0" w:line="240" w:lineRule="auto"/>
      </w:pPr>
      <w:r>
        <w:separator/>
      </w:r>
    </w:p>
  </w:footnote>
  <w:footnote w:type="continuationSeparator" w:id="0">
    <w:p w:rsidR="005176E3" w:rsidRDefault="005176E3" w:rsidP="004F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213848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4F4953" w:rsidRPr="004F4953" w:rsidRDefault="004049F7">
        <w:pPr>
          <w:pStyle w:val="a7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4F4953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4F4953" w:rsidRPr="004F4953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4F4953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5509F4">
          <w:rPr>
            <w:rFonts w:ascii="Times New Roman" w:hAnsi="Times New Roman"/>
            <w:noProof/>
            <w:color w:val="808080" w:themeColor="background1" w:themeShade="80"/>
            <w:sz w:val="20"/>
          </w:rPr>
          <w:t>3</w:t>
        </w:r>
        <w:r w:rsidRPr="004F4953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4F4953" w:rsidRDefault="004F495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1E2CE0"/>
    <w:rsid w:val="00204B3A"/>
    <w:rsid w:val="0029094E"/>
    <w:rsid w:val="003E46CC"/>
    <w:rsid w:val="003F5624"/>
    <w:rsid w:val="004049F7"/>
    <w:rsid w:val="004310E6"/>
    <w:rsid w:val="00446343"/>
    <w:rsid w:val="004F4953"/>
    <w:rsid w:val="005176E3"/>
    <w:rsid w:val="005509F4"/>
    <w:rsid w:val="005D644A"/>
    <w:rsid w:val="005E42B5"/>
    <w:rsid w:val="006B00C4"/>
    <w:rsid w:val="006F2F36"/>
    <w:rsid w:val="006F315F"/>
    <w:rsid w:val="00884EBB"/>
    <w:rsid w:val="00890ECF"/>
    <w:rsid w:val="0092689D"/>
    <w:rsid w:val="00A114E5"/>
    <w:rsid w:val="00AA1261"/>
    <w:rsid w:val="00D7743E"/>
    <w:rsid w:val="00E0449C"/>
    <w:rsid w:val="00E34947"/>
    <w:rsid w:val="00E8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styleId="a4">
    <w:name w:val="No Spacing"/>
    <w:uiPriority w:val="1"/>
    <w:qFormat/>
    <w:rsid w:val="00E044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49C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495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F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49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styleId="a4">
    <w:name w:val="No Spacing"/>
    <w:uiPriority w:val="1"/>
    <w:qFormat/>
    <w:rsid w:val="00E044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49C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495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F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495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2026-02-17T12:12:00Z</cp:lastPrinted>
  <dcterms:created xsi:type="dcterms:W3CDTF">2026-02-17T12:44:00Z</dcterms:created>
  <dcterms:modified xsi:type="dcterms:W3CDTF">2026-02-17T12:44:00Z</dcterms:modified>
</cp:coreProperties>
</file>