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588" w:rsidRPr="003D2C97" w:rsidRDefault="00794588" w:rsidP="00794588">
      <w:pPr>
        <w:autoSpaceDE w:val="0"/>
        <w:autoSpaceDN w:val="0"/>
        <w:adjustRightInd w:val="0"/>
        <w:spacing w:after="0" w:line="240" w:lineRule="auto"/>
        <w:jc w:val="both"/>
        <w:outlineLvl w:val="0"/>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jc w:val="right"/>
        <w:rPr>
          <w:rFonts w:ascii="Arial" w:hAnsi="Arial" w:cs="Arial"/>
          <w:color w:val="000000" w:themeColor="text1"/>
          <w:sz w:val="20"/>
          <w:szCs w:val="20"/>
        </w:rPr>
      </w:pPr>
      <w:r w:rsidRPr="003D2C97">
        <w:rPr>
          <w:rFonts w:ascii="Arial" w:hAnsi="Arial" w:cs="Arial"/>
          <w:color w:val="000000" w:themeColor="text1"/>
          <w:sz w:val="20"/>
          <w:szCs w:val="20"/>
        </w:rPr>
        <w:t>Утвержден</w:t>
      </w:r>
    </w:p>
    <w:p w:rsidR="00794588" w:rsidRPr="003D2C97" w:rsidRDefault="00794588" w:rsidP="00794588">
      <w:pPr>
        <w:autoSpaceDE w:val="0"/>
        <w:autoSpaceDN w:val="0"/>
        <w:adjustRightInd w:val="0"/>
        <w:spacing w:after="0" w:line="240" w:lineRule="auto"/>
        <w:jc w:val="right"/>
        <w:rPr>
          <w:rFonts w:ascii="Arial" w:hAnsi="Arial" w:cs="Arial"/>
          <w:color w:val="000000" w:themeColor="text1"/>
          <w:sz w:val="20"/>
          <w:szCs w:val="20"/>
        </w:rPr>
      </w:pPr>
      <w:r w:rsidRPr="003D2C97">
        <w:rPr>
          <w:rFonts w:ascii="Arial" w:hAnsi="Arial" w:cs="Arial"/>
          <w:color w:val="000000" w:themeColor="text1"/>
          <w:sz w:val="20"/>
          <w:szCs w:val="20"/>
        </w:rPr>
        <w:t>решением</w:t>
      </w:r>
    </w:p>
    <w:p w:rsidR="00794588" w:rsidRPr="003D2C97" w:rsidRDefault="00794588" w:rsidP="00794588">
      <w:pPr>
        <w:autoSpaceDE w:val="0"/>
        <w:autoSpaceDN w:val="0"/>
        <w:adjustRightInd w:val="0"/>
        <w:spacing w:after="0" w:line="240" w:lineRule="auto"/>
        <w:jc w:val="right"/>
        <w:rPr>
          <w:rFonts w:ascii="Arial" w:hAnsi="Arial" w:cs="Arial"/>
          <w:color w:val="000000" w:themeColor="text1"/>
          <w:sz w:val="20"/>
          <w:szCs w:val="20"/>
        </w:rPr>
      </w:pPr>
      <w:r w:rsidRPr="003D2C97">
        <w:rPr>
          <w:rFonts w:ascii="Arial" w:hAnsi="Arial" w:cs="Arial"/>
          <w:color w:val="000000" w:themeColor="text1"/>
          <w:sz w:val="20"/>
          <w:szCs w:val="20"/>
        </w:rPr>
        <w:t>Кумылженской районной Думы</w:t>
      </w:r>
    </w:p>
    <w:p w:rsidR="00794588" w:rsidRPr="003D2C97" w:rsidRDefault="00794588" w:rsidP="00794588">
      <w:pPr>
        <w:autoSpaceDE w:val="0"/>
        <w:autoSpaceDN w:val="0"/>
        <w:adjustRightInd w:val="0"/>
        <w:spacing w:after="0" w:line="240" w:lineRule="auto"/>
        <w:jc w:val="right"/>
        <w:rPr>
          <w:rFonts w:ascii="Arial" w:hAnsi="Arial" w:cs="Arial"/>
          <w:color w:val="000000" w:themeColor="text1"/>
          <w:sz w:val="20"/>
          <w:szCs w:val="20"/>
        </w:rPr>
      </w:pPr>
      <w:r w:rsidRPr="003D2C97">
        <w:rPr>
          <w:rFonts w:ascii="Arial" w:hAnsi="Arial" w:cs="Arial"/>
          <w:color w:val="000000" w:themeColor="text1"/>
          <w:sz w:val="20"/>
          <w:szCs w:val="20"/>
        </w:rPr>
        <w:t>от 14.04.2026 N 26/148-РД</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УСТАВ</w:t>
      </w: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КУМЫЛЖЕНСКОГО МУНИЦИПАЛЬНОГО РАЙОНА ВОЛГОГРАДСКОЙ ОБЛАСТИ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Глава I. ОБЩИЕ ПОЛОЖЕНИЯ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 Устав Кумылженского муниципального района Волгоградской области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Устав Кумылженского муниципального района Волгоградской области (далее по тексту настоящего Устава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Кумылженского муниципального района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Устав является актом высшей юридической силы в системе муниципальных правовых актов Кумылженского муниципального района Волгоградской области, имеет прямое действие и применяется на всей территории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2. Наименование и статус Кумылженского муниципального района Волгоградской области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Кумылженский муниципальный район Волгоградской области является муниципальным образованием, которое образовано и наделено статусом муниципального района </w:t>
      </w:r>
      <w:hyperlink r:id="rId4"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Волгоградской области от 14 февраля 2005 года N 1006-ОД "Об установлении границ и наделении статусом Кумылженского района и муниципальных образований в его составе".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Официальное наименование муниципального образования - Кумылженский муниципальный район Волгоградской области (далее по тексту настоящего Устава - Кумылженский муниципальный район).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Административным центром Кумылженского муниципального района является станица Кумылженская.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3. Границы и состав территории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Территорию Кумылженского муниципального района составляют земли сельских поселений, входящих в состав Кумылженского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Белогорское сельское поселение,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Букановское сельское поселение,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Глазуновское сельское поселение,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Краснянское сельское поселение,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Кумылженское сельское поселение,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Поповское сельское поселение,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Слащевское сельское поселение,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Суляевское сельское поселение,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Шакинское сельское поселение.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Границы Кумылженского муниципального района установлены </w:t>
      </w:r>
      <w:hyperlink r:id="rId5"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Волгоградской области от 14 февраля 2005 года N 1006-ОД "Об установлении границ и наделении статусом Кумылженского района и муниципальных образований в его составе".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Изменение границ Кумылженского муниципального района осуществляется законом Волгоградской области по инициативе населения, органов местного самоуправления Кумылженского муниципального района, органов государственной власти Российской Федерации и Волгоградской области в порядке, установленном федеральным законодательством.</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4. Символика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Официальными символами Кумылженского муниципального района являются герб Кумылженского муниципального района и флаг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Описание и порядок официального использования символов Кумылженского муниципального района устанавливается решением Кумылженской районной Думы.</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5. Вопросы местного значения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bookmarkStart w:id="0" w:name="Par44"/>
      <w:bookmarkEnd w:id="0"/>
      <w:r w:rsidRPr="003D2C97">
        <w:rPr>
          <w:rFonts w:ascii="Arial" w:hAnsi="Arial" w:cs="Arial"/>
          <w:color w:val="000000" w:themeColor="text1"/>
          <w:sz w:val="20"/>
          <w:szCs w:val="20"/>
        </w:rPr>
        <w:t>1. К вопросам местного значения Кумылженского муниципального района относятся: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составление и рассмотрение проекта бюджета Кумылженского муниципального района, утверждение и исполнение бюджета Кумылженского муниципального района, осуществление контроля за его исполнением, составление и утверждение отчета об исполнении бюджета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установление, изменение и отмена местных налогов и сборов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владение, пользование и распоряжение имуществом, находящимся в муниципальной собственности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организация в границах Кумылженского муниципального района электро- и газоснабжения поселений в пределах полномочий, установленных законодательством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дорожная деятельность в отношении автомобильных дорог местного значения вне границ населенных пунктов в границах Кумылженского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Кумылженского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Кумылженского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9) участие в предупреждении и ликвидации последствий чрезвычайных ситуаций на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10) предоставление помещения для работы на обслуживаемом административном участке Кумылженского муниципального района сотруднику, замещающему должность участкового уполномоченного полиции;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12)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14) создание условий для оказания медицинской помощи населению на территории Кумылженского муниципального района в соответствии с территориальной программой государственных гарантий бесплатного оказания гражданам медицинской помощи;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16) утверждение схем территориального планирования Кумылженского муниципального района, утверждение подготовленной на основе схемы территориального планирования Кумылженского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Кумылженского муниципального района, резервирование и изъятие земельных участков в границах Кумылженского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w:t>
      </w:r>
      <w:r w:rsidRPr="003D2C97">
        <w:rPr>
          <w:rFonts w:ascii="Arial" w:hAnsi="Arial" w:cs="Arial"/>
          <w:color w:val="000000" w:themeColor="text1"/>
          <w:sz w:val="20"/>
          <w:szCs w:val="20"/>
        </w:rPr>
        <w:lastRenderedPageBreak/>
        <w:t xml:space="preserve">требованиями в случаях, предусмотренных Градостроительным </w:t>
      </w:r>
      <w:hyperlink r:id="rId6"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 выдача градостроительного плана земельного участка, расположенного на межселенной территории;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17) утверждение схемы размещения рекламных конструкций, выдача разрешений на установку и эксплуатацию рекламных конструкций на территории Кумылженского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7"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13.03.2006 N 38-ФЗ "О рекламе";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18) формирование и содержание муниципального архива, включая хранение архивных фондов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19) содержание на территории Кумылженского муниципального района межпоселенческих мест захоронения, организация ритуальных услуг;</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20) создание условий для обеспечения поселений, входящих в состав Кумылженского муниципального района, услугами связи, общественного питания, торговли и бытового обслуживания;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22) создание условий для обеспечения поселений, входящих в состав Кумылженского муниципального района, услугами по организации досуга и услугами организаций культуры;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23) создание условий для развития местного традиционного народного художественного творчества в поселениях, входящих в состав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24)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25) выравнивание уровня бюджетной обеспеченности поселений, входящих в состав Кумылженского муниципального района, за счет средств бюджета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26) организация и осуществление мероприятий по территориальной обороне и гражданской обороне, защите населения и территории Кумылженского муниципального района от чрезвычайных ситуаций природного и техногенного характера;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27) осуществление муниципального контроля в области охраны и использования особо охраняемых природных территорий местного значения;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28) организация и осуществление мероприятий по мобилизационной подготовке муниципальных предприятий и учреждений, находящихся на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29) осуществление мероприятий по обеспечению безопасности людей на водных объектах, охране их жизни и здоровья;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31) обеспечение условий для развития на территории Кумылженского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34) осуществление муниципального лесного контроля;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35) обеспечение выполнения работ, необходимых для создания искусственных земельных участков для нужд Кумылженского муниципального района в соответствии с федеральным законом;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36) осуществление мер по противодействию коррупции в границах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37) осуществление муниципального земельного контроля на межселенной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Кумылженского муниципального района, изменение, аннулирование таких наименований, размещение информации в государственном адресном реестре;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39) организация в соответствии с федеральным законом выполнения комплексных кадастровых работ и утверждение карты-плана территории;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40) обеспечение первичных мер пожарной безопасности в границах Кумылженского муниципального района за границами городских и сельских населенных пунктов;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 w:name="Par86"/>
      <w:bookmarkEnd w:id="1"/>
      <w:r w:rsidRPr="003D2C97">
        <w:rPr>
          <w:rFonts w:ascii="Arial" w:hAnsi="Arial" w:cs="Arial"/>
          <w:color w:val="000000" w:themeColor="text1"/>
          <w:sz w:val="20"/>
          <w:szCs w:val="20"/>
        </w:rPr>
        <w:t>2. Вопросы местного значения, решаемые органами местного самоуправления Кумылженского муниципального района на территориях сельских поселений, входящих в состав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организация в границах сельских поселений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3)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8"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w:t>
      </w:r>
      <w:hyperlink r:id="rId9"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w:t>
      </w:r>
      <w:r w:rsidRPr="003D2C97">
        <w:rPr>
          <w:rFonts w:ascii="Arial" w:hAnsi="Arial" w:cs="Arial"/>
          <w:color w:val="000000" w:themeColor="text1"/>
          <w:sz w:val="20"/>
          <w:szCs w:val="20"/>
        </w:rPr>
        <w:lastRenderedPageBreak/>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w:t>
      </w:r>
      <w:hyperlink r:id="rId10"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осуществление муниципального контроля в области охраны и использования особо охраняемых природных территорий местного значения;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осуществление муниципального лесного контроля;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7) оказание поддержки социально ориентированным некоммерческим организациям в пределах полномочий, установленных </w:t>
      </w:r>
      <w:hyperlink r:id="rId11" w:history="1">
        <w:r w:rsidRPr="003D2C97">
          <w:rPr>
            <w:rFonts w:ascii="Arial" w:hAnsi="Arial" w:cs="Arial"/>
            <w:color w:val="000000" w:themeColor="text1"/>
            <w:sz w:val="20"/>
            <w:szCs w:val="20"/>
          </w:rPr>
          <w:t>статьями 31.1</w:t>
        </w:r>
      </w:hyperlink>
      <w:r w:rsidRPr="003D2C97">
        <w:rPr>
          <w:rFonts w:ascii="Arial" w:hAnsi="Arial" w:cs="Arial"/>
          <w:color w:val="000000" w:themeColor="text1"/>
          <w:sz w:val="20"/>
          <w:szCs w:val="20"/>
        </w:rPr>
        <w:t xml:space="preserve"> и </w:t>
      </w:r>
      <w:hyperlink r:id="rId12" w:history="1">
        <w:r w:rsidRPr="003D2C97">
          <w:rPr>
            <w:rFonts w:ascii="Arial" w:hAnsi="Arial" w:cs="Arial"/>
            <w:color w:val="000000" w:themeColor="text1"/>
            <w:sz w:val="20"/>
            <w:szCs w:val="20"/>
          </w:rPr>
          <w:t>31.3</w:t>
        </w:r>
      </w:hyperlink>
      <w:r w:rsidRPr="003D2C97">
        <w:rPr>
          <w:rFonts w:ascii="Arial" w:hAnsi="Arial" w:cs="Arial"/>
          <w:color w:val="000000" w:themeColor="text1"/>
          <w:sz w:val="20"/>
          <w:szCs w:val="20"/>
        </w:rPr>
        <w:t xml:space="preserve"> Федерального закона от 12.01.1996 N 7-ФЗ "О некоммерческих организациях";</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обеспечение выполнения работ, необходимых для создания искусственных земельных участков для нужд сельских поселений в соответствии с федеральным законом;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участие в соответствии с федеральным законом в выполнении комплексных кадастровых работ;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10)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11) организация ритуальных услуг и содержание мест захоронения в границах населенных пунктов сельских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12) принятие решений и проведение на территории поселений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13)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входящих в состав территории Кумылженского муниципального района,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 входящих в состав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14) осуществление мероприятий по лесоустройству в отношении лесов, расположенных на землях населенных пунктов сельских поселений, входящих в состав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3. Полномочия по решению вопросов местного значения, предусмотренных </w:t>
      </w:r>
      <w:hyperlink w:anchor="Par44" w:history="1">
        <w:r w:rsidRPr="003D2C97">
          <w:rPr>
            <w:rFonts w:ascii="Arial" w:hAnsi="Arial" w:cs="Arial"/>
            <w:color w:val="000000" w:themeColor="text1"/>
            <w:sz w:val="20"/>
            <w:szCs w:val="20"/>
          </w:rPr>
          <w:t>частями 1</w:t>
        </w:r>
      </w:hyperlink>
      <w:r w:rsidRPr="003D2C97">
        <w:rPr>
          <w:rFonts w:ascii="Arial" w:hAnsi="Arial" w:cs="Arial"/>
          <w:color w:val="000000" w:themeColor="text1"/>
          <w:sz w:val="20"/>
          <w:szCs w:val="20"/>
        </w:rPr>
        <w:t xml:space="preserve"> и </w:t>
      </w:r>
      <w:hyperlink w:anchor="Par86" w:history="1">
        <w:r w:rsidRPr="003D2C97">
          <w:rPr>
            <w:rFonts w:ascii="Arial" w:hAnsi="Arial" w:cs="Arial"/>
            <w:color w:val="000000" w:themeColor="text1"/>
            <w:sz w:val="20"/>
            <w:szCs w:val="20"/>
          </w:rPr>
          <w:t>2</w:t>
        </w:r>
      </w:hyperlink>
      <w:r w:rsidRPr="003D2C97">
        <w:rPr>
          <w:rFonts w:ascii="Arial" w:hAnsi="Arial" w:cs="Arial"/>
          <w:color w:val="000000" w:themeColor="text1"/>
          <w:sz w:val="20"/>
          <w:szCs w:val="20"/>
        </w:rPr>
        <w:t xml:space="preserve"> настоящей статьи, осуществляются органами местного самоуправления Кумылженского муниципального района, если в соответствии с законами Волгоградской области указанные полномочия не перераспределены между </w:t>
      </w:r>
      <w:r w:rsidRPr="003D2C97">
        <w:rPr>
          <w:rFonts w:ascii="Arial" w:hAnsi="Arial" w:cs="Arial"/>
          <w:color w:val="000000" w:themeColor="text1"/>
          <w:sz w:val="20"/>
          <w:szCs w:val="20"/>
        </w:rPr>
        <w:lastRenderedPageBreak/>
        <w:t>органами местного самоуправления Кумылженского муниципального района и органами государственной власти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Полномочия по решению вопросов по организации в границах Кумылженского муниципального района электро- и газоснабжения поселений, полномочия в сфере градостроительной деятельности по ведению государственной информационной системы обеспечения градостроительной деятельности Волгоградской области в отношении материалов и результатов инженерных изысканий и предоставлению сведений, документов и материалов в отношении содержащихся в государственной информационной системе обеспечения градостроительной деятельности Волгоградской области материалов и результатов инженерных изысканий, в пределах полномочий, установленных законодательством Российской Федерации, осуществляются органами исполнительной власти Волгоградской области в соответствии с законами Волгоградской области от 28.12.2015 </w:t>
      </w:r>
      <w:hyperlink r:id="rId13" w:history="1">
        <w:r w:rsidRPr="003D2C97">
          <w:rPr>
            <w:rFonts w:ascii="Arial" w:hAnsi="Arial" w:cs="Arial"/>
            <w:color w:val="000000" w:themeColor="text1"/>
            <w:sz w:val="20"/>
            <w:szCs w:val="20"/>
          </w:rPr>
          <w:t>N 223-ОД</w:t>
        </w:r>
      </w:hyperlink>
      <w:r w:rsidRPr="003D2C97">
        <w:rPr>
          <w:rFonts w:ascii="Arial" w:hAnsi="Arial" w:cs="Arial"/>
          <w:color w:val="000000" w:themeColor="text1"/>
          <w:sz w:val="20"/>
          <w:szCs w:val="20"/>
        </w:rPr>
        <w:t xml:space="preserve"> "О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электроснабжения в пределах полномочий, установленных законодательством Российской Федерации", от 03.12.2015 </w:t>
      </w:r>
      <w:hyperlink r:id="rId14" w:history="1">
        <w:r w:rsidRPr="003D2C97">
          <w:rPr>
            <w:rFonts w:ascii="Arial" w:hAnsi="Arial" w:cs="Arial"/>
            <w:color w:val="000000" w:themeColor="text1"/>
            <w:sz w:val="20"/>
            <w:szCs w:val="20"/>
          </w:rPr>
          <w:t>N 204-ОД</w:t>
        </w:r>
      </w:hyperlink>
      <w:r w:rsidRPr="003D2C97">
        <w:rPr>
          <w:rFonts w:ascii="Arial" w:hAnsi="Arial" w:cs="Arial"/>
          <w:color w:val="000000" w:themeColor="text1"/>
          <w:sz w:val="20"/>
          <w:szCs w:val="20"/>
        </w:rPr>
        <w:t xml:space="preserve"> "О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газоснабжения в пределах полномочий, установленных законодательством Российской Федерации", от 18.07.2019 </w:t>
      </w:r>
      <w:hyperlink r:id="rId15" w:history="1">
        <w:r w:rsidRPr="003D2C97">
          <w:rPr>
            <w:rFonts w:ascii="Arial" w:hAnsi="Arial" w:cs="Arial"/>
            <w:color w:val="000000" w:themeColor="text1"/>
            <w:sz w:val="20"/>
            <w:szCs w:val="20"/>
          </w:rPr>
          <w:t>N 67-ОД</w:t>
        </w:r>
      </w:hyperlink>
      <w:r w:rsidRPr="003D2C97">
        <w:rPr>
          <w:rFonts w:ascii="Arial" w:hAnsi="Arial" w:cs="Arial"/>
          <w:color w:val="000000" w:themeColor="text1"/>
          <w:sz w:val="20"/>
          <w:szCs w:val="20"/>
        </w:rPr>
        <w:t xml:space="preserve"> "О перераспределении между органами местного самоуправления муниципальных районов и городских округов Волгоградской области и органами государственной власти Волгоградской области полномочий в сфере градостроительной деятельности по ведению государственной информационной системы обеспечения градостроительной деятельности Волгоградской области в отношении материалов и результатов инженерных изысканий и предоставлению сведений, документов и материалов в отношении содержащихся в государственной информационной системе обеспечения градостроительной деятельности Волгоградской области материалов и результатов инженерных изысканий".</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5.1. Вопросы местного значения, закрепленные за сельскими поселениями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К закрепленным за сельскими поселениями Кумылженского муниципального района вопросам местного значения из числа предусмотренных </w:t>
      </w:r>
      <w:hyperlink r:id="rId16" w:history="1">
        <w:r w:rsidRPr="003D2C97">
          <w:rPr>
            <w:rFonts w:ascii="Arial" w:hAnsi="Arial" w:cs="Arial"/>
            <w:color w:val="000000" w:themeColor="text1"/>
            <w:sz w:val="20"/>
            <w:szCs w:val="20"/>
          </w:rPr>
          <w:t>частью 1 статьи 14</w:t>
        </w:r>
      </w:hyperlink>
      <w:r w:rsidRPr="003D2C97">
        <w:rPr>
          <w:rFonts w:ascii="Arial" w:hAnsi="Arial" w:cs="Arial"/>
          <w:color w:val="000000" w:themeColor="text1"/>
          <w:sz w:val="20"/>
          <w:szCs w:val="20"/>
        </w:rPr>
        <w:t xml:space="preserve"> Федерального закона от 06.10.2003 N 131-ФЗ "Об общих принципах организации местного самоуправления в Российской Федерации" вопросов местного значения городских поселений относятся: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сельских поселений,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участие в предупреждении и ликвидации последствий чрезвычайных ситуаций в границах сельских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10) участие в организации деятельности по накоплению (в том числе раздельному накоплению) и транспортированию твердых коммунальных отходов;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13) осуществление мероприятий по обеспечению безопасности людей на водных объектах, охране их жизни и здоровья;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16) осуществление мер по противодействию коррупции в границах сельских поселений.</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Глава II. ФОРМЫ НЕПОСРЕДСТВЕННОГО ОСУЩЕСТВЛЕНИЯ НАСЕЛЕНИЕМ</w:t>
      </w: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МЕСТНОГО САМОУПРАВЛЕНИЯ И УЧАСТИЯ НАСЕЛЕНИЯ В ОСУЩЕСТВЛЕНИИ</w:t>
      </w: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МЕСТНОГО САМОУПРАВЛЕНИЯ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6. Местный референдум</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В целях решения непосредственно населением вопросов непосредственного обеспечения жизнедеятельности населения проводится местный референдум.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Местный референдум проводится на всей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Волгоградской области.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7. Сход граждан</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В случаях, предусмотренных Федеральным </w:t>
      </w:r>
      <w:hyperlink r:id="rId17"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 сход граждан может проводиться: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1) в населенном пункте, входящем в состав территории Кумылженского муниципального района, по вопросу введения и использования средств самообложения граждан на территории данного населенного пункта;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в соответствии с законом Волгоградской области на части территории населенного пункта, входящего в состав территории Кумылженского муниципального района, по вопросу введения и использования средств самообложения граждан на данной части территории населенного пункта;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на территории Кумылженского муниципального района или на части его территории по вопросу выявления мнения граждан о поддержке инициативного проекта.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Сход граждан может созываться главой Кумылженского муниципального района либо районной Думой, в том числе по инициативе группы жителей соответствующей части территории населенного пункта численностью не менее 10 человек.</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Проведение схода граждан обеспечивается главой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Инициатива о созыве схода граждан жителями соответствующей части населенного пункта Кумылженского муниципального района реализуется в виде обращения о проведении схода граждан, которое направляется главе Кумылженского муниципального района либо в районную Думу. К обращению о созыве схода граждан жителями соответствующей части населенного пункта Кумылженского муниципального района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Решение о проведении схода граждан принимается главой Кумылженского муниципального района либо районной Думой в течение 7 дней со дня поступления обращения о проведении схода граждан и подлежит официальному обнародованию.</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В решении о проведении схода граждан определяются: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дата, место и время проведения схода граждан;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вопросы, выносимые на рассмотрение схода граждан;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территория, в границах которой будет проводиться сход граждан;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численность обладающих избирательным правом жителей территории, в границах которой проводится сход граждан.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позднее чем за 15 дней до дня проведения схода граждан, а также доводятся до жителей иными доступными способами.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10.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8. Публичные слушания, общественные обсуждения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На публичные слушания должны выноситься: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проект устава Кумылженского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Кумылженского муниципального района вносятся изменения в форме точного воспроизведения положений </w:t>
      </w:r>
      <w:hyperlink r:id="rId18" w:history="1">
        <w:r w:rsidRPr="003D2C97">
          <w:rPr>
            <w:rFonts w:ascii="Arial" w:hAnsi="Arial" w:cs="Arial"/>
            <w:color w:val="000000" w:themeColor="text1"/>
            <w:sz w:val="20"/>
            <w:szCs w:val="20"/>
          </w:rPr>
          <w:t>Конституции</w:t>
        </w:r>
      </w:hyperlink>
      <w:r w:rsidRPr="003D2C97">
        <w:rPr>
          <w:rFonts w:ascii="Arial" w:hAnsi="Arial" w:cs="Arial"/>
          <w:color w:val="000000" w:themeColor="text1"/>
          <w:sz w:val="20"/>
          <w:szCs w:val="20"/>
        </w:rPr>
        <w:t xml:space="preserve"> Российской Федерации, федеральных законов, конституции (устава) или законов Волгоградской области в целях приведения устава Кумылженского муниципального района в соответствие с этими нормативными правовыми актами;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проект местного бюджета и отчет о его исполнении;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вопросы о преобразовании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9. Собрание граждан</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Собрание граждан проводится и назначается в порядке, установленном Федеральным </w:t>
      </w:r>
      <w:hyperlink r:id="rId19"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 и нормативными правовыми актами районной Думы, уставом территориального общественного самоуправления.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Собрание граждан проводится по инициативе населения, районной Думы, главы Кумылженского муниципального района, а также в случаях, предусмотренных уставом территориального общественного самоуправления.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10. Опрос граждан</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Порядок назначения и проведения опроса граждан определяется нормативными правовыми актами районной Думы в соответствии с законом Волгоградской области.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11. Инициативные проекты</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В целях реализации мероприятий, имеющих приоритетное значение для жителей Кумылженского муниципального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w:t>
      </w:r>
      <w:r w:rsidRPr="003D2C97">
        <w:rPr>
          <w:rFonts w:ascii="Arial" w:hAnsi="Arial" w:cs="Arial"/>
          <w:color w:val="000000" w:themeColor="text1"/>
          <w:sz w:val="20"/>
          <w:szCs w:val="20"/>
        </w:rPr>
        <w:lastRenderedPageBreak/>
        <w:t>местного самоуправления, в администрацию Кумылженского муниципального района, может быть внесен инициативный проект.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Порядок определения части территории Кумылженского муниципального района,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районной Думы в соответствии со </w:t>
      </w:r>
      <w:hyperlink r:id="rId20" w:history="1">
        <w:r w:rsidRPr="003D2C97">
          <w:rPr>
            <w:rFonts w:ascii="Arial" w:hAnsi="Arial" w:cs="Arial"/>
            <w:color w:val="000000" w:themeColor="text1"/>
            <w:sz w:val="20"/>
            <w:szCs w:val="20"/>
          </w:rPr>
          <w:t>статьей 49</w:t>
        </w:r>
      </w:hyperlink>
      <w:r w:rsidRPr="003D2C97">
        <w:rPr>
          <w:rFonts w:ascii="Arial" w:hAnsi="Arial" w:cs="Arial"/>
          <w:color w:val="000000" w:themeColor="text1"/>
          <w:sz w:val="20"/>
          <w:szCs w:val="20"/>
        </w:rPr>
        <w:t xml:space="preserve"> Федерального закона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Инициаторы проекта, другие граждане, проживающие на территории Кумылженского муниципального района,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Информация о рассмотрении инициативного проекта администрацией Кумылженского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Кумылженского муниципального района в информационно-телекоммуникационной сети "Интернет".</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Глава III. ОРГАНЫ МЕСТНОГО САМОУПРАВЛЕНИЯ</w:t>
      </w: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И ДОЛЖНОСТНЫЕ ЛИЦА МЕСТНОГО САМОУПРАВЛЕНИЯ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12. Органы местного самоуправления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Структуру органов местного самоуправления Кумылженского муниципального района составляют: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Кумылженская районная Дума (далее по тексту настоящего Устава - районная Дума);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глава Кумылженского муниципального района Волгоградской области (далее по тексту настоящего Устава - глава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администрация Кумылженского муниципального района Волгоградской области (далее по тексту настоящего Устава - администрация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контрольно-счетная комиссия Кумылженского муниципального района Волгоградской области (далее по тексту настоящего Устава - контрольно-счетная комиссия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Порядок формирования, полномочия, срок полномочий, подотчетность, подконтрольность органов местного самоуправления Кумылженского муниципального района определяются настоящим Уставом в соответствии с Федеральным </w:t>
      </w:r>
      <w:hyperlink r:id="rId21"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Органы местного самоуправления Кумылженского муниципального района не входят в систему органов государственной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Изменение структуры органов местного самоуправления Кумылженского муниципального района осуществляется не иначе как путем внесения изменений в настоящий Устав.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Кумылженского муниципального района, за исключением случаев, предусмотренных Федеральным </w:t>
      </w:r>
      <w:hyperlink r:id="rId22"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13. Районная Дума, ее статус, порядок формирования и прекращения полномочий</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1. Районная Дума является представительным органом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Районная Дума подотчетна и подконтрольна населению.</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Районная Дума обладает правами юридического лица.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Районная Дума состоит из депутатов представительных органов поселений, входящих в состав Кумылженского муниципального района, избираемых представительными органами поселений из своего состава в соответствии с равной нормой представительства - один депутат от поселения, и глав поселений, входящих в состав Кумылженского муниципального района, избранных на муниципальных выборах либо представительным органом указанного поселения из своего состава.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 случае, если глава поселения, входящего в состав Кумылженского муниципального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районной Думы, при этом представительный орган данного поселения избирает из своего состава в районную Думу двух депутатов.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 состав представительного органа муниципального района дополнительно входит по одному депутату, делегированному представительным органом поселения, в котором глава поселения избирается из числа кандидатов представленных конкурсной комиссией по результатам конкурса.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Численность депутатов районной Думы составляет 18 человек.</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Срок полномочий депутатов составляет пять лет.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Полномочия депутата Кумылженского муниципального района Волгоградской области начинаются соответственно со дня вступления в должность главы поселения, входящего в состав Кумылженского муниципального района Волгоградской области, или со дня избрания депутата представительного органа поселения, входящего в состав Кумылженского муниципального района Волгоградской области, депутатом районной Думы,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районной Думы депутата от данного поселения.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Полномочия районной Думы прекращаются досрочно в следующих случаях:</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вступление в силу закона Волгоградской области о ее роспуске;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принятие районной Думой решения о самороспуске.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Решение районной Думы о самороспуске принимается районной Думой большинством в две трети голосов от установленной численности депутатов районной Думы. Указанное решение направляется в Избирательную комиссию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вступление в силу решения Волгоградского областного суда о неправомочности данного состава депутатов районной Думы, в том числе в связи со сложением депутатами своих полномочий;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4) преобразование Кумылженского муниципального района, осуществляемого в соответствии с </w:t>
      </w:r>
      <w:hyperlink r:id="rId23" w:history="1">
        <w:r w:rsidRPr="003D2C97">
          <w:rPr>
            <w:rFonts w:ascii="Arial" w:hAnsi="Arial" w:cs="Arial"/>
            <w:color w:val="000000" w:themeColor="text1"/>
            <w:sz w:val="20"/>
            <w:szCs w:val="20"/>
          </w:rPr>
          <w:t>частями 6</w:t>
        </w:r>
      </w:hyperlink>
      <w:r w:rsidRPr="003D2C97">
        <w:rPr>
          <w:rFonts w:ascii="Arial" w:hAnsi="Arial" w:cs="Arial"/>
          <w:color w:val="000000" w:themeColor="text1"/>
          <w:sz w:val="20"/>
          <w:szCs w:val="20"/>
        </w:rPr>
        <w:t xml:space="preserve"> и </w:t>
      </w:r>
      <w:hyperlink r:id="rId24" w:history="1">
        <w:r w:rsidRPr="003D2C97">
          <w:rPr>
            <w:rFonts w:ascii="Arial" w:hAnsi="Arial" w:cs="Arial"/>
            <w:color w:val="000000" w:themeColor="text1"/>
            <w:sz w:val="20"/>
            <w:szCs w:val="20"/>
          </w:rPr>
          <w:t>7 статьи 12</w:t>
        </w:r>
      </w:hyperlink>
      <w:r w:rsidRPr="003D2C97">
        <w:rPr>
          <w:rFonts w:ascii="Arial" w:hAnsi="Arial" w:cs="Arial"/>
          <w:color w:val="000000" w:themeColor="text1"/>
          <w:sz w:val="20"/>
          <w:szCs w:val="20"/>
        </w:rPr>
        <w:t xml:space="preserve"> Федерального закона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увеличение численности избирателей Кумылженского муниципального района более чем на 25 процентов;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нарушение срока издания муниципального правового акта, требуемого для реализации решения, принятого путем прямого волеизъявления граждан.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Полномочия районной Думы прекращаются досрочно со дня вступления в силу закона Волгоградской области о роспуске районной Думы в порядке и по основаниям, предусмотренным </w:t>
      </w:r>
      <w:hyperlink r:id="rId25" w:history="1">
        <w:r w:rsidRPr="003D2C97">
          <w:rPr>
            <w:rFonts w:ascii="Arial" w:hAnsi="Arial" w:cs="Arial"/>
            <w:color w:val="000000" w:themeColor="text1"/>
            <w:sz w:val="20"/>
            <w:szCs w:val="20"/>
          </w:rPr>
          <w:t>частью 3 статьи 17</w:t>
        </w:r>
      </w:hyperlink>
      <w:r w:rsidRPr="003D2C97">
        <w:rPr>
          <w:rFonts w:ascii="Arial" w:hAnsi="Arial" w:cs="Arial"/>
          <w:color w:val="000000" w:themeColor="text1"/>
          <w:sz w:val="20"/>
          <w:szCs w:val="20"/>
        </w:rPr>
        <w:t xml:space="preserve"> Федерального закона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Досрочное прекращение полномочий районной Думы влечет досрочное прекращение полномочий ее депутатов.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6. Полномочия депутата районной Думы прекращаются досрочно в случае: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смерти;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отставки по собственному желанию;</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признания судом недееспособным или ограниченно дееспособным;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признания судом безвестно отсутствующим или объявления умершим;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вступления в отношении его в законную силу обвинительного приговора суда;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выезда за пределы Российской Федерации на постоянное место жительства;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досрочного прекращения полномочий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призыва на военную службу или направления на заменяющую ее альтернативную гражданскую службу;</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10)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26"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11) несоблюдения депутатом ограничений, установленных Федеральным </w:t>
      </w:r>
      <w:hyperlink r:id="rId27"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на основании решения представительного органа муниципального образования);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13) приобретения им статуса иностранного агента;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14) в иных случаях, установленных Федеральным </w:t>
      </w:r>
      <w:hyperlink r:id="rId28"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 и другими федеральными законами.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Решение районной Думы о досрочном прекращении полномочий депутата районной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Решение районной Думы о досрочном прекращении полномочий депутата районной Думы направляется в избирательную комиссию, проводившую выборы.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 случае отставки по собственному желанию соответствующее заявление подается депутатом в районную Думу.</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Депутатские полномочия прекращаются со дня, следующего за днем появления основания для досрочного прекращения полномочий.</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14. Организация работы районной Думы</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Районная Дума приступает к исполнению своих полномочий после избрания не менее двух третей от установленной численности депутатов.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Вновь избранная районная Дума собирается на первое заседание не позднее 30 дней со дня ее избрания в правомочном составе.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2. Заседание районной Думы считается правомочным, если на нем присутствует не менее 50 процентов от числа избранных депутатов.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Порядок деятельности районной Думы определяется настоящим Уставом и регламентом районной Думы, утверждаемым решением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Возглавляет и организует работу районной Думы председатель районной Думы, избираемый районной Думой из своего состава.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Порядок избрания председателя районной Думы и освобождения его от должности определяется регламентом районной Думы, утверждаемым решением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Председатель районной Думы издает постановления и распоряжения председателя районной Думы - по вопросам организации деятельности районной Думы, и подписывает решения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Расходы на обеспечение деятельности районной Думы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15. Полномочия районной Думы</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В исключительной компетенции районной Думы находятся: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принятие устава Кумылженского муниципального района и внесение в него изменений и дополнений;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утверждение бюджета Кумылженского муниципального района и отчета о его исполнении;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утверждение стратегии социально-экономического развития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определение порядка управления и распоряжения имуществом, находящимся в собственности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определение порядка материально-технического и организационного обеспечения деятельности органов местного самоуправления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контроль за исполнением органами местного самоуправления и должностными лицами местного самоуправления Кумылженского муниципального района полномочий по решению вопросов непосредственного обеспечения жизнедеятельности населения;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принятие решения об удалении главы Кумылженского муниципального района в отставку;</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10) заслушивание ежегодных отчетов главы Кумылженского муниципального района о результатах его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районной Думой;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К полномочиям районной Думы относятся также: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установление описания и порядка официального использования символов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утверждение схемы территориального планирования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3) установление порядка организации и проведения публичных слушаний, общественных обсуждений, собрания граждан, опроса граждан;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утверждение регламента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утверждение структуры администрации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принятие решения об учреждении органа администрации Кумылженского муниципального района в качестве юридического лица и утверждение положения о нем;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установление порядка и размеров оплаты труда муниципальных служащих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установление условий предоставления права на пенсию за выслугу лет муниципальным служащим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10) принятие решения о самороспуске;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11) утверждение реестра должностей муниципальной службы в Кумылженском муниципальном районе;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12) утверждение порядка планирования приватизации муниципального имущества, находящегося в собственности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13) утверждение порядка принятия решений об условиях приватизации муниципального имущества;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14) утверждение порядка заключения с покупателем договора купли-продажи муниципального имущества по минимально допустимой цене;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15) утверждение порядка осуществления контроля за исполнением условий эксплуатационных обязательств при приватизации муниципального имущества;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16) утверждение порядка оплаты муниципального имущества при приватизации;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17) установление с учетом законодательства Российской Федерации порядка проведения конкурса по отбору кандидатур на должность главы Кумылженского муниципального района, общего числа членов конкурсной комиссии в Кумылженском муниципальном районе;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18) утверждение полномочий, состава, порядка организации и деятельности контрольно-счетной комиссии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19) утверждение положения о виде муниципального контроля;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20) установление правил использования водных объектов общего пользования для личных и бытовых нужд, а также правил использования водных объектов для рекреационных целей;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21) осуществление иных полномочий, предусмотренных федеральным законодательством, законодательством Волгоградской области, настоящим Уставом.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Районная Дума по вопросам, отнесенным к ее компетенции федеральными законами, законами Волгоградской области, настоящим Уставом, принимает: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решения, устанавливающие правила, обязательные для исполнения на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решение об удалении главы Кумылженского муниципального района в отставку;</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решения по вопросам организации деятельности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4) решения по иным вопросам, отнесенным к его (ее) компетенции федеральными законами, законами Волгоградской области, настоящим Уставом.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Решение районной Думы, в том числе устанавливающее правила, обязательные для исполнения на территории Кумылженского муниципального района, а также по вопросам организации деятельности районной Думы, не может считаться принятым, если за него проголосовало менее половины от установленной численности депутатов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Решения районной Думы подписывает председатель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Решение районной Думы, носящее нормативный характер, в течение 10 дней со дня принятия направляется главе Кумылженского муниципального района для подписания и обнародования.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Глава Кумылженского муниципального района имеет право отклонить указанное решение. В этом случае решение районной Думы, носящее нормативный характер, в течение 10 дней возвращается в районную Думу с мотивированным обоснованием его отклонения либо с предложениями о внесении в него изменений и дополнений.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районной Думы, оно подлежит подписанию главой Кумылженского муниципального района в течение семи дней и обнародованию.</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16. Глава Кумылженского муниципального района, его статус, порядок избрания и прекращения полномочий</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Глава Кумылженского муниципального района является высшим должностным лицом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Глава Кумылженского муниципального района подконтролен и подотчетен населению и районной Думе.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Глава Кумылженского муниципального района избирается районной Думой из числа кандидатов, представленных конкурсной комиссией по результатам конкурса, и возглавляет администрацию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Срок полномочий главы Кумылженского муниципального района составляет пять лет.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Порядок проведения конкурса по отбору кандидатур на должность главы Кумылженского муниципального района устанавливается районной Думой.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Общее число членов конкурсной комиссии в Кумылженском муниципальном районе устанавливается районной Думой. Половина членов конкурсной комиссии назначается районной Думой, а другая половина - Губернатором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4. Главой Кумылженского муниципального района может быть избрано дееспособное лицо, достигшее 21-летнего возраста, имеющее гражданство Российской Федерации, гражданство (подданство)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не имеющее в соответствии с Федеральным </w:t>
      </w:r>
      <w:hyperlink r:id="rId29"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12.06.2002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Порядком проведения конкурса по отбору кандидатур на должность главы Кумылженского муниципального района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Кумылженского муниципального района полномочий по решению вопросов непосредственного обеспечения жизнедеятельности населения.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5. Глава Кумылженского муниципального района должен соблюдать ограничения, запреты, исполнять обязанности, которые установлены для лиц, замещающих муниципальные должности, Федеральным </w:t>
      </w:r>
      <w:hyperlink r:id="rId30"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Глава Кумылженского муниципального района представляет в районную Думу ежегодные отчеты о результатах своей деятельности, деятельности администрации Кумылженского муниципального района, в том числе о решении вопросов, поставленных районной Думой.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В случаях, если глава Кумылженского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Кумылженского муниципального района, а при его отсутствии - один из заместителей главы Кумылженского муниципального района. Временное исполнение обязанностей главы Кумылженского муниципального района возлагается распоряжением главы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 случае невозможности издания главой Кумылженского муниципального района указанного распоряжения временное исполнение обязанностей главы Кумылженского муниципального района возлагается решением районной Думы на первого заместителя либо на одного из заместителей главы Кумылженского муниципального района, а при их отсутствии - на иное должностное лицо администрации Кумылженского муниципального района в соответствии с распределением должностных обязанностей в администрации Кумылженского муниципального района или депутата районной Думы в течение 10 дней со дня наступления данных событий.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 случае применения к главе Кумылженского муниципального района по решению суда мер процессуального принуждения в виде заключения под стражу или временного отстранения от должности Губернатор Волгоградской области в течение 10 дней назначает временно исполняющего полномочия главы Кумылженского муниципального района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Полномочия главы Кумылженского муниципального района прекращаются досрочно в случае: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смерти;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отставки по собственному желанию;</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признания судом недееспособным или ограниченно дееспособным;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признания судом безвестно отсутствующим или объявления умершим;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вступления в отношении его в законную силу обвинительного приговора суда;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выезда за пределы Российской Федерации на постоянное место жительства;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призыва на военную службу или направления на заменяющую ее альтернативную гражданскую службу;</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приобретения статуса иностранного агента;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10) утраты доверия Президента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11) удаления в отставку;</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12) отрешения от должности;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13) установленной в судебном порядке стойкой неспособности по состоянию здоровья осуществлять полномочия главы муниципального образования;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 xml:space="preserve">14) преобразования Кумылженского муниципального района, осуществляемого в соответствии с </w:t>
      </w:r>
      <w:hyperlink r:id="rId31" w:history="1">
        <w:r w:rsidRPr="003D2C97">
          <w:rPr>
            <w:rFonts w:ascii="Arial" w:hAnsi="Arial" w:cs="Arial"/>
            <w:color w:val="000000" w:themeColor="text1"/>
            <w:sz w:val="20"/>
            <w:szCs w:val="20"/>
          </w:rPr>
          <w:t>частями 6</w:t>
        </w:r>
      </w:hyperlink>
      <w:r w:rsidRPr="003D2C97">
        <w:rPr>
          <w:rFonts w:ascii="Arial" w:hAnsi="Arial" w:cs="Arial"/>
          <w:color w:val="000000" w:themeColor="text1"/>
          <w:sz w:val="20"/>
          <w:szCs w:val="20"/>
        </w:rPr>
        <w:t xml:space="preserve"> и </w:t>
      </w:r>
      <w:hyperlink r:id="rId32" w:history="1">
        <w:r w:rsidRPr="003D2C97">
          <w:rPr>
            <w:rFonts w:ascii="Arial" w:hAnsi="Arial" w:cs="Arial"/>
            <w:color w:val="000000" w:themeColor="text1"/>
            <w:sz w:val="20"/>
            <w:szCs w:val="20"/>
          </w:rPr>
          <w:t>7 статьи 12</w:t>
        </w:r>
      </w:hyperlink>
      <w:r w:rsidRPr="003D2C97">
        <w:rPr>
          <w:rFonts w:ascii="Arial" w:hAnsi="Arial" w:cs="Arial"/>
          <w:color w:val="000000" w:themeColor="text1"/>
          <w:sz w:val="20"/>
          <w:szCs w:val="20"/>
        </w:rPr>
        <w:t xml:space="preserve"> Федерального закона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15) увеличения численности избирателей Кумылженского муниципального района более чем на 25 процентов;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18) в иных случаях, установленных Федеральным </w:t>
      </w:r>
      <w:hyperlink r:id="rId33"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 и другими федеральными законами.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2" w:name="Par327"/>
      <w:bookmarkEnd w:id="2"/>
      <w:r w:rsidRPr="003D2C97">
        <w:rPr>
          <w:rFonts w:ascii="Arial" w:hAnsi="Arial" w:cs="Arial"/>
          <w:color w:val="000000" w:themeColor="text1"/>
          <w:sz w:val="20"/>
          <w:szCs w:val="20"/>
        </w:rPr>
        <w:t>8. Решение о досрочном прекращении полномочий главы Кумылженского муниципального района и назначении конкурса по отбору кандидатур на должность главы Кумылженского муниципального района принимается районной Думой в течение 10 дней после дня поступления в районную Думу документов, свидетельствующих о появлении основания для досрочного прекращения полномочий главы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Полномочия главы Кумылженского муниципального района считаются прекращенными со дня наступления события, являющегося основанием для досрочного прекращения полномочий главы Кумылженского муниципального района, если иное не предусмотрено решением районной Думы о досрочном прекращении полномочий главы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В случае отставки главы Кумылженского муниципального района по собственному желанию, если районная Дума не примет решение о досрочном прекращении полномочий главы Кумылженского муниципального района в срок, определенный в </w:t>
      </w:r>
      <w:hyperlink w:anchor="Par327" w:history="1">
        <w:r w:rsidRPr="003D2C97">
          <w:rPr>
            <w:rFonts w:ascii="Arial" w:hAnsi="Arial" w:cs="Arial"/>
            <w:color w:val="000000" w:themeColor="text1"/>
            <w:sz w:val="20"/>
            <w:szCs w:val="20"/>
          </w:rPr>
          <w:t>абзаце первом</w:t>
        </w:r>
      </w:hyperlink>
      <w:r w:rsidRPr="003D2C97">
        <w:rPr>
          <w:rFonts w:ascii="Arial" w:hAnsi="Arial" w:cs="Arial"/>
          <w:color w:val="000000" w:themeColor="text1"/>
          <w:sz w:val="20"/>
          <w:szCs w:val="20"/>
        </w:rPr>
        <w:t xml:space="preserve"> настоящей части, то полномочия главы Кумылженского муниципального района считаются прекращенными со дня, следующего за днем истечения указанного срока.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Временно исполняющий полномочия главы Кумылженского муниципального района в течение 10 дней назначается Губернатором Волгоградской области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В случае, если глава Кумылженского муниципального района, полномочия которого прекращены досрочно на основании правового акта Губернатора Волгоградской области об отрешении от должности главы Кумылженского муниципального района либо на основании решения районной Думы об удалении его в отставку, обжалует данные правовой акт или решение в судебном порядке, районная Дума не вправе принимать решение об избрании главы Кумылженского муниципального района, избираемого из числа кандидатов представленных конкурсной комиссией по результатам конкурса, до вступления решения суда в законную силу.</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17. Полномочия главы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bookmarkStart w:id="3" w:name="Par335"/>
      <w:bookmarkEnd w:id="3"/>
      <w:r w:rsidRPr="003D2C97">
        <w:rPr>
          <w:rFonts w:ascii="Arial" w:hAnsi="Arial" w:cs="Arial"/>
          <w:color w:val="000000" w:themeColor="text1"/>
          <w:sz w:val="20"/>
          <w:szCs w:val="20"/>
        </w:rPr>
        <w:t>1. К компетенции главы Кумылженского муниципального района относится: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представительство Кумылженского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подписание и обнародование в порядке, установленном настоящим Уставом, нормативных правовых актов, принятых районной Думой;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3) издание постановлений и распоряжений главы Кумылженского муниципального района по вопросам, отнесенным к его компетенции настоящим Уставом;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право требования созыва внеочередного заседания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обеспечение осуществления органами местного самоуправления Кумылженского муниципального района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Кумылженского муниципального района федеральными законами и законами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организация выполнения решений районной Думы в пределах своих полномочий;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представление районной Думе ежегодных отчетов о результатах своей деятельности, о результатах деятельности администрации Кумылженского муниципального района и иных подведомственных ему органов местного самоуправления, в том числе о решении вопросов, поставленных районной Думой;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исполнение полномочий главы администрации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формирование администрации Кумылженского муниципального района и руководство ее деятельностью;</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10) осуществление полномочий представителя нанимателя (работодателя) для муниципальных служащих и иных работников администрации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11) представление на утверждение районной Думе проекта бюджета Кумылженского муниципального района, стратегии социально-экономического развития Кумылженского муниципального района, отчетов об их исполнении (реализации);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12) осуществление личного приема и рассмотрение предложений, заявлений и жалоб граждан, принятие по ним решений;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13) осуществление иных полномочий, предусмотренных федеральным законодательством, законодательством Волгоградской области, настоящим Уставом, решениями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Глава Кумылженского муниципального района в пределах своих полномочий, установленных настоящим Уставом и решениями районной Думы издает и подписывает: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постановления и распоряжения главы Кумылженского муниципального района - по вопросам, отнесенным к его компетенции федеральными законами и </w:t>
      </w:r>
      <w:hyperlink w:anchor="Par335" w:history="1">
        <w:r w:rsidRPr="003D2C97">
          <w:rPr>
            <w:rFonts w:ascii="Arial" w:hAnsi="Arial" w:cs="Arial"/>
            <w:color w:val="000000" w:themeColor="text1"/>
            <w:sz w:val="20"/>
            <w:szCs w:val="20"/>
          </w:rPr>
          <w:t>частью 1</w:t>
        </w:r>
      </w:hyperlink>
      <w:r w:rsidRPr="003D2C97">
        <w:rPr>
          <w:rFonts w:ascii="Arial" w:hAnsi="Arial" w:cs="Arial"/>
          <w:color w:val="000000" w:themeColor="text1"/>
          <w:sz w:val="20"/>
          <w:szCs w:val="20"/>
        </w:rPr>
        <w:t xml:space="preserve"> настоящей статьи;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постановления и распоряжения администрации Кумылженского муниципального района - по вопросам, решаемым в рамках исполнения полномочий руководителя администрации Кумылженского муниципального района в соответствии со </w:t>
      </w:r>
      <w:hyperlink w:anchor="Par362" w:history="1">
        <w:r w:rsidRPr="003D2C97">
          <w:rPr>
            <w:rFonts w:ascii="Arial" w:hAnsi="Arial" w:cs="Arial"/>
            <w:color w:val="000000" w:themeColor="text1"/>
            <w:sz w:val="20"/>
            <w:szCs w:val="20"/>
          </w:rPr>
          <w:t>статьей 19</w:t>
        </w:r>
      </w:hyperlink>
      <w:r w:rsidRPr="003D2C97">
        <w:rPr>
          <w:rFonts w:ascii="Arial" w:hAnsi="Arial" w:cs="Arial"/>
          <w:color w:val="000000" w:themeColor="text1"/>
          <w:sz w:val="20"/>
          <w:szCs w:val="20"/>
        </w:rPr>
        <w:t xml:space="preserve"> настоящего Устава.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18. Администрация Кумылженского муниципального района, ее статус и структура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Администрация Кумылженского муниципального района является исполнительно-распорядительным органом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Администрация Кумылженского муниципального района подотчетна и подконтрольна районной Думе.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Администрация Кумылженского муниципального района обладает правами юридического лица.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Администрацию Кумылженского муниципального района возглавляет глава Кумылженского муниципального района, который руководит ею на принципах единоначалия.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Структура администрации Кумылженского муниципального района утверждается районной Думой по представлению главы Кумылженского муниципального района. В структуру администрации Кумылженского муниципального района могут входить отраслевые (функциональные) органы администрации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4. Расходы на обеспечение деятельности администрации Кумылженского муниципального района предусматриваются в бюджете Кумылженского муниципального района отдельной строкой в соответствии с классификацией расходов бюджетов Российской Федерации.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bookmarkStart w:id="4" w:name="Par362"/>
      <w:bookmarkEnd w:id="4"/>
      <w:r w:rsidRPr="003D2C97">
        <w:rPr>
          <w:rFonts w:ascii="Arial" w:hAnsi="Arial" w:cs="Arial"/>
          <w:color w:val="000000" w:themeColor="text1"/>
          <w:sz w:val="20"/>
          <w:szCs w:val="20"/>
        </w:rPr>
        <w:t>Статья 19. Полномочия администрации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К компетенции администрации Кумылженского муниципального района относится: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составление проекта бюджета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установление порядка принятия решений о разработке, формирования и реализации муниципальных программ;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подготовка и реализация стратегии социально-экономического развития Кумылженского муниципального района, а также подготовка, корректировка, утверждение и реализация плана мероприятий по реализации стратегии социально-экономического развития Кумылженского муниципального района, прогноза социально-экономического развития Кумылженского муниципального района на среднесрочный или долгосрочный период, бюджетного прогноза Кумылженского муниципального района на долгосрочный период, муниципальных программ;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установление порядка ведения реестра расходных обязательств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установление порядка осуществления муниципальных заимствований;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предоставления муниципальных услуг и осуществление предоставления муниципальных услуг в пределах своей компетенции;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8) утверждение положения об оплате труда работников администрации Кумылженского муниципального района, занимающих должности, не относящиеся к должностям муниципальной службы;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9) принятие нормативных правовых актов, устанавливающих системы оплаты труда (в том числе тарифные системы оплаты труда) работников муниципальных учреждений, учредителем которых является Кумылженский муниципальный район;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10) утверждение порядка использования бюджетных ассигнований резервного фонда администрации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11) управление муниципальным долгом;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12) утверждение схемы размещения нестационарных торговых объектов;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13) осуществление муниципального контроля;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14) определение границ прилегающих к некоторым организациям и объектам территорий, на которых не допускается розничная продажа алкогольной продукции;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15) осуществление иных полномочий, предусмотренных федеральным законодательством, законодательством Волгоградской области, настоящим Уставом, решениями районной Думы.</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20. Контрольно-счетная комиссия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Контрольно-счетная комиссия Кумылженского муниципального района является постоянно действующим органом внешнего муниципального финансового контроля.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2. Контрольно-счетная комиссия Кумылженского муниципального района образуется районной Думой.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3. Полномочия, состав, порядок организации и деятельности контрольно-счетной комиссии Кумылженского муниципального района определяется решением районной Думы в соответствии с Федеральным </w:t>
      </w:r>
      <w:hyperlink r:id="rId34"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w:t>
      </w:r>
      <w:hyperlink r:id="rId35"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 Бюджетным </w:t>
      </w:r>
      <w:hyperlink r:id="rId36"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 другими федеральными законами, иными нормативными правовыми актами Российской Федерации.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21. Гарантии, предоставляемые депутату и выборному должностному лицу местного самоуправления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bookmarkStart w:id="5" w:name="Par389"/>
      <w:bookmarkEnd w:id="5"/>
      <w:r w:rsidRPr="003D2C97">
        <w:rPr>
          <w:rFonts w:ascii="Arial" w:hAnsi="Arial" w:cs="Arial"/>
          <w:color w:val="000000" w:themeColor="text1"/>
          <w:sz w:val="20"/>
          <w:szCs w:val="20"/>
        </w:rPr>
        <w:t>1. Депутату, выборному должностному лицу местного самоуправления, осуществляющим свои полномочия на постоянной основе, за счет средств бюджета Кумылженского муниципального района гарантируется: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условия работы, обеспечивающие исполнение должностных полномочий в соответствии с правовыми актами органов местного самоуправления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своевременное и в полном объеме получение денежного вознаграждения;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основного оплачиваемого отпуска продолжительностью 35 календарных дней и дополнительного оплачиваемого отпуска продолжительностью 15 календарных дней;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6" w:name="Par393"/>
      <w:bookmarkEnd w:id="6"/>
      <w:r w:rsidRPr="003D2C97">
        <w:rPr>
          <w:rFonts w:ascii="Arial" w:hAnsi="Arial" w:cs="Arial"/>
          <w:color w:val="000000" w:themeColor="text1"/>
          <w:sz w:val="20"/>
          <w:szCs w:val="20"/>
        </w:rPr>
        <w:t>4) пенсионное обеспечение за выслугу лет.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Гарантии, предусмотренные </w:t>
      </w:r>
      <w:hyperlink w:anchor="Par393" w:history="1">
        <w:r w:rsidRPr="003D2C97">
          <w:rPr>
            <w:rFonts w:ascii="Arial" w:hAnsi="Arial" w:cs="Arial"/>
            <w:color w:val="000000" w:themeColor="text1"/>
            <w:sz w:val="20"/>
            <w:szCs w:val="20"/>
          </w:rPr>
          <w:t>пунктом 4 части первой</w:t>
        </w:r>
      </w:hyperlink>
      <w:r w:rsidRPr="003D2C97">
        <w:rPr>
          <w:rFonts w:ascii="Arial" w:hAnsi="Arial" w:cs="Arial"/>
          <w:color w:val="000000" w:themeColor="text1"/>
          <w:sz w:val="20"/>
          <w:szCs w:val="20"/>
        </w:rPr>
        <w:t xml:space="preserve">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37" w:history="1">
        <w:r w:rsidRPr="003D2C97">
          <w:rPr>
            <w:rFonts w:ascii="Arial" w:hAnsi="Arial" w:cs="Arial"/>
            <w:color w:val="000000" w:themeColor="text1"/>
            <w:sz w:val="20"/>
            <w:szCs w:val="20"/>
          </w:rPr>
          <w:t>пунктами 1</w:t>
        </w:r>
      </w:hyperlink>
      <w:r w:rsidRPr="003D2C97">
        <w:rPr>
          <w:rFonts w:ascii="Arial" w:hAnsi="Arial" w:cs="Arial"/>
          <w:color w:val="000000" w:themeColor="text1"/>
          <w:sz w:val="20"/>
          <w:szCs w:val="20"/>
        </w:rPr>
        <w:t xml:space="preserve"> - </w:t>
      </w:r>
      <w:hyperlink r:id="rId38" w:history="1">
        <w:r w:rsidRPr="003D2C97">
          <w:rPr>
            <w:rFonts w:ascii="Arial" w:hAnsi="Arial" w:cs="Arial"/>
            <w:color w:val="000000" w:themeColor="text1"/>
            <w:sz w:val="20"/>
            <w:szCs w:val="20"/>
          </w:rPr>
          <w:t>3 части 1 статьи 21</w:t>
        </w:r>
      </w:hyperlink>
      <w:r w:rsidRPr="003D2C97">
        <w:rPr>
          <w:rFonts w:ascii="Arial" w:hAnsi="Arial" w:cs="Arial"/>
          <w:color w:val="000000" w:themeColor="text1"/>
          <w:sz w:val="20"/>
          <w:szCs w:val="20"/>
        </w:rPr>
        <w:t xml:space="preserve">, </w:t>
      </w:r>
      <w:hyperlink r:id="rId39" w:history="1">
        <w:r w:rsidRPr="003D2C97">
          <w:rPr>
            <w:rFonts w:ascii="Arial" w:hAnsi="Arial" w:cs="Arial"/>
            <w:color w:val="000000" w:themeColor="text1"/>
            <w:sz w:val="20"/>
            <w:szCs w:val="20"/>
          </w:rPr>
          <w:t>пунктами 6</w:t>
        </w:r>
      </w:hyperlink>
      <w:r w:rsidRPr="003D2C97">
        <w:rPr>
          <w:rFonts w:ascii="Arial" w:hAnsi="Arial" w:cs="Arial"/>
          <w:color w:val="000000" w:themeColor="text1"/>
          <w:sz w:val="20"/>
          <w:szCs w:val="20"/>
        </w:rPr>
        <w:t xml:space="preserve">, </w:t>
      </w:r>
      <w:hyperlink r:id="rId40" w:history="1">
        <w:r w:rsidRPr="003D2C97">
          <w:rPr>
            <w:rFonts w:ascii="Arial" w:hAnsi="Arial" w:cs="Arial"/>
            <w:color w:val="000000" w:themeColor="text1"/>
            <w:sz w:val="20"/>
            <w:szCs w:val="20"/>
          </w:rPr>
          <w:t>7</w:t>
        </w:r>
      </w:hyperlink>
      <w:r w:rsidRPr="003D2C97">
        <w:rPr>
          <w:rFonts w:ascii="Arial" w:hAnsi="Arial" w:cs="Arial"/>
          <w:color w:val="000000" w:themeColor="text1"/>
          <w:sz w:val="20"/>
          <w:szCs w:val="20"/>
        </w:rPr>
        <w:t xml:space="preserve"> и </w:t>
      </w:r>
      <w:hyperlink r:id="rId41" w:history="1">
        <w:r w:rsidRPr="003D2C97">
          <w:rPr>
            <w:rFonts w:ascii="Arial" w:hAnsi="Arial" w:cs="Arial"/>
            <w:color w:val="000000" w:themeColor="text1"/>
            <w:sz w:val="20"/>
            <w:szCs w:val="20"/>
          </w:rPr>
          <w:t>10 части 1</w:t>
        </w:r>
      </w:hyperlink>
      <w:r w:rsidRPr="003D2C97">
        <w:rPr>
          <w:rFonts w:ascii="Arial" w:hAnsi="Arial" w:cs="Arial"/>
          <w:color w:val="000000" w:themeColor="text1"/>
          <w:sz w:val="20"/>
          <w:szCs w:val="20"/>
        </w:rPr>
        <w:t xml:space="preserve"> и </w:t>
      </w:r>
      <w:hyperlink r:id="rId42" w:history="1">
        <w:r w:rsidRPr="003D2C97">
          <w:rPr>
            <w:rFonts w:ascii="Arial" w:hAnsi="Arial" w:cs="Arial"/>
            <w:color w:val="000000" w:themeColor="text1"/>
            <w:sz w:val="20"/>
            <w:szCs w:val="20"/>
          </w:rPr>
          <w:t>частью 2 статьи 30</w:t>
        </w:r>
      </w:hyperlink>
      <w:r w:rsidRPr="003D2C97">
        <w:rPr>
          <w:rFonts w:ascii="Arial" w:hAnsi="Arial" w:cs="Arial"/>
          <w:color w:val="000000" w:themeColor="text1"/>
          <w:sz w:val="20"/>
          <w:szCs w:val="20"/>
        </w:rPr>
        <w:t xml:space="preserve"> Федерального закона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3. Порядок предоставления гарантий, определенных </w:t>
      </w:r>
      <w:hyperlink w:anchor="Par389" w:history="1">
        <w:r w:rsidRPr="003D2C97">
          <w:rPr>
            <w:rFonts w:ascii="Arial" w:hAnsi="Arial" w:cs="Arial"/>
            <w:color w:val="000000" w:themeColor="text1"/>
            <w:sz w:val="20"/>
            <w:szCs w:val="20"/>
          </w:rPr>
          <w:t>частью первой</w:t>
        </w:r>
      </w:hyperlink>
      <w:r w:rsidRPr="003D2C97">
        <w:rPr>
          <w:rFonts w:ascii="Arial" w:hAnsi="Arial" w:cs="Arial"/>
          <w:color w:val="000000" w:themeColor="text1"/>
          <w:sz w:val="20"/>
          <w:szCs w:val="20"/>
        </w:rPr>
        <w:t xml:space="preserve"> настоящей статьи, устанавливается решением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Депутату, осуществляющему свои полномочия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2 рабочих дня в месяц.</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22. Муниципальная служба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Волгоградской области, настоящим Уставом и иными муниципальными правовыми актами.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Глава IV. МУНИЦИПАЛЬНЫЕ ПРАВОВЫЕ АКТЫ</w:t>
      </w: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Статья 23. Система муниципальных правовых актов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 систему муниципальных правовых актов Кумылженского муниципального района входят: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правовые акты, принятые на местном референдуме, сходе граждан;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решения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постановления и распоряжения председателя районной Думы по вопросам организации деятельности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постановления и распоряжения главы Кумылженского муниципального района по вопросам, отнесенным к его компетенции настоящим Уставом;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постановления и распоряжения администрации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правовые акты иных органов местного самоуправления, предусмотренных настоящим Уставом;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распоряжения и приказы иных должностных лиц местного самоуправления, предусмотренных настоящим Уставом, по вопросам, отнесенным к их полномочиям.</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24. Порядок принятия устава Кумылженского муниципального района, порядок внесения в него изменений и (или) дополнений</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Устав является актом высшей юридической силы в системе муниципальных правовых актов, имеет прямое действие и применяется на всей территории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Проект устава, проект решения районной Думы 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районной Думы порядка учета предложений по проекту устава, проекту решения районной Думы о внесении изменений и (или) дополнений в устав, а также порядка участия граждан в его обсуждении.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3. Не требуется официальное опубликование порядка учета предложений по проекту решения районной Думы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43" w:history="1">
        <w:r w:rsidRPr="003D2C97">
          <w:rPr>
            <w:rFonts w:ascii="Arial" w:hAnsi="Arial" w:cs="Arial"/>
            <w:color w:val="000000" w:themeColor="text1"/>
            <w:sz w:val="20"/>
            <w:szCs w:val="20"/>
          </w:rPr>
          <w:t>Конституции</w:t>
        </w:r>
      </w:hyperlink>
      <w:r w:rsidRPr="003D2C97">
        <w:rPr>
          <w:rFonts w:ascii="Arial" w:hAnsi="Arial" w:cs="Arial"/>
          <w:color w:val="000000" w:themeColor="text1"/>
          <w:sz w:val="20"/>
          <w:szCs w:val="20"/>
        </w:rPr>
        <w:t xml:space="preserve"> Российской Федерации, федеральных законов, </w:t>
      </w:r>
      <w:hyperlink r:id="rId44" w:history="1">
        <w:r w:rsidRPr="003D2C97">
          <w:rPr>
            <w:rFonts w:ascii="Arial" w:hAnsi="Arial" w:cs="Arial"/>
            <w:color w:val="000000" w:themeColor="text1"/>
            <w:sz w:val="20"/>
            <w:szCs w:val="20"/>
          </w:rPr>
          <w:t>Устава</w:t>
        </w:r>
      </w:hyperlink>
      <w:r w:rsidRPr="003D2C97">
        <w:rPr>
          <w:rFonts w:ascii="Arial" w:hAnsi="Arial" w:cs="Arial"/>
          <w:color w:val="000000" w:themeColor="text1"/>
          <w:sz w:val="20"/>
          <w:szCs w:val="20"/>
        </w:rPr>
        <w:t xml:space="preserve">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Устав, решение районной Думы о внесении изменений и дополнений в устав принимаются большинством в две трети голосов от установленной численности депутатов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Устав, решение районной Думы 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6. Глава Кумылженского муниципального района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w:t>
      </w:r>
      <w:hyperlink r:id="rId45" w:history="1">
        <w:r w:rsidRPr="003D2C97">
          <w:rPr>
            <w:rFonts w:ascii="Arial" w:hAnsi="Arial" w:cs="Arial"/>
            <w:color w:val="000000" w:themeColor="text1"/>
            <w:sz w:val="20"/>
            <w:szCs w:val="20"/>
          </w:rPr>
          <w:t>частью 6 статьи 4</w:t>
        </w:r>
      </w:hyperlink>
      <w:r w:rsidRPr="003D2C97">
        <w:rPr>
          <w:rFonts w:ascii="Arial" w:hAnsi="Arial" w:cs="Arial"/>
          <w:color w:val="000000" w:themeColor="text1"/>
          <w:sz w:val="20"/>
          <w:szCs w:val="20"/>
        </w:rPr>
        <w:t xml:space="preserve"> Федерального закона от 21.07.2005 N 97-ФЗ "О государственной регистрации уставов муниципальных образований" уведомления о включении сведений об уставе, о решении районной Думы о внесении изменений и дополнений в устав в государственный реестр уставов муниципальных образований Волгоградской области.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25. Подготовка и принятие (издание) муниципальных правовых актов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1. Проекты муниципальных правовых актов Кумылженского муниципального района могут вноситься депутатами районной Думы, главой Кумылженского муниципального района, органами территориального общественного самоуправления, инициативными группами граждан, прокурором Кумылженского района, Управлением Министерства юстиции Российской Федерации по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Порядок внесения проектов муниципальных правовых актов Кумылженского муниципального района, перечень и форма прилагаемых к ним документов, порядок принятия (издания) муниципальных правовых актов Кумылженского муниципального района устанавливаются настоящим Уставом и нормативным правовым актом органа местного самоуправления или должностного лица местного самоуправления Кумылженского муниципального района, на рассмотрение которых вносятся указанные проекты.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Проекты нормативных правовых актов районной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районной Думы,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Кумылженского муниципального района либо при наличии заключения указанного лица.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Заключение представляется в районную Думу в течение 20 дней со дня поступления соответствующего проекта нормативного правового акта главе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26. Порядок вступления в силу муниципальных правовых актов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Муниципальные правовые акты Кумылженского муниципального района вступают в силу в порядке, установленном законодательством Российской Федерации, настоящим Уставом.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Решения районной Думы о налогах и сборах вступают в силу в соответствии с Налоговым </w:t>
      </w:r>
      <w:hyperlink r:id="rId46"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7" w:name="Par438"/>
      <w:bookmarkEnd w:id="7"/>
      <w:r w:rsidRPr="003D2C97">
        <w:rPr>
          <w:rFonts w:ascii="Arial" w:hAnsi="Arial" w:cs="Arial"/>
          <w:color w:val="000000" w:themeColor="text1"/>
          <w:sz w:val="20"/>
          <w:szCs w:val="20"/>
        </w:rPr>
        <w:t>4. Устав, решение районной Думы 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5. Изменения и (или) дополнения, внесенные в устав и изменяющие структуру органов местного самоуправления Кумылженского муниципального района, разграничение полномочий между органами местного самоуправления Кумылженского муниципального района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районной Думы, принявшей решение о внесении в устав указанных изменений и дополнений, за исключением случаев, установленных Федеральным </w:t>
      </w:r>
      <w:hyperlink r:id="rId47"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Изменения и (или) дополнения, внесенные в устав и предусматривающие создание контрольно-счетного органа муниципального района, вступают в силу в порядке, предусмотренном </w:t>
      </w:r>
      <w:hyperlink w:anchor="Par438" w:history="1">
        <w:r w:rsidRPr="003D2C97">
          <w:rPr>
            <w:rFonts w:ascii="Arial" w:hAnsi="Arial" w:cs="Arial"/>
            <w:color w:val="000000" w:themeColor="text1"/>
            <w:sz w:val="20"/>
            <w:szCs w:val="20"/>
          </w:rPr>
          <w:t>частью 4</w:t>
        </w:r>
      </w:hyperlink>
      <w:r w:rsidRPr="003D2C97">
        <w:rPr>
          <w:rFonts w:ascii="Arial" w:hAnsi="Arial" w:cs="Arial"/>
          <w:color w:val="000000" w:themeColor="text1"/>
          <w:sz w:val="20"/>
          <w:szCs w:val="20"/>
        </w:rPr>
        <w:t xml:space="preserve"> настоящей статьи.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Иные муниципальные правовые акты Кумылженского муниципального района вступают в силу со дня их подписания, если иное не устанавливается в самом муниципальном правовом акте.</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Статья 27. Отмена муниципальных правовых актов Кумылженского муниципального района и приостановление их действия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Муниципальные правовые акты Кумылженского муниципального района могут быть отменены или их действие может быть приостановлено:</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8" w:name="Par446"/>
      <w:bookmarkEnd w:id="8"/>
      <w:r w:rsidRPr="003D2C97">
        <w:rPr>
          <w:rFonts w:ascii="Arial" w:hAnsi="Arial" w:cs="Arial"/>
          <w:color w:val="000000" w:themeColor="text1"/>
          <w:sz w:val="20"/>
          <w:szCs w:val="20"/>
        </w:rPr>
        <w:t>1) органами местного самоуправления или должностными лицами местного самоуправления Кумылженского муниципального района, принявшими (издавшими) соответствующий муниципальный правовой акт;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w:t>
      </w:r>
      <w:hyperlink w:anchor="Par446" w:history="1">
        <w:r w:rsidRPr="003D2C97">
          <w:rPr>
            <w:rFonts w:ascii="Arial" w:hAnsi="Arial" w:cs="Arial"/>
            <w:color w:val="000000" w:themeColor="text1"/>
            <w:sz w:val="20"/>
            <w:szCs w:val="20"/>
          </w:rPr>
          <w:t>пункте 1 части 1</w:t>
        </w:r>
      </w:hyperlink>
      <w:r w:rsidRPr="003D2C97">
        <w:rPr>
          <w:rFonts w:ascii="Arial" w:hAnsi="Arial" w:cs="Arial"/>
          <w:color w:val="000000" w:themeColor="text1"/>
          <w:sz w:val="20"/>
          <w:szCs w:val="20"/>
        </w:rPr>
        <w:t xml:space="preserve"> настоящей статьи;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судом.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Кумылженского муниципального района или должностным лицом местного самоуправления Кумылженского муниципального района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Об исполнении полученного предписания органы местного самоуправления или должностные лица местного самоуправления Кумылженского муниципального района обязаны сообщить Уполномоченному при Президенте Российской Федерации по защите прав предпринимателей в трехдневный срок, а районная Дума - не позднее трех дней со дня принятия решения.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28. Порядок обнародования муниципальных правовых актов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Муниципальные нормативные правовые акты Кумылженского муниципального района, в том числе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Кумылженский муниципальный район, а также соглашения, заключаемые между органами местного самоуправления, подлежат официальному опубликованию.</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 интересах граждан и организаций в дополнение к официальному опубликованию муниципальные нормативные правовые акты и соглашения, заключаемые между органами местного самоуправления, обнародуются посредством размещения на официальном сайте администрации Кумылженского муниципального района в информационно-телекоммуникационной сети "Интернет" (</w:t>
      </w:r>
      <w:hyperlink r:id="rId48" w:history="1">
        <w:r w:rsidRPr="003D2C97">
          <w:rPr>
            <w:rFonts w:ascii="Arial" w:hAnsi="Arial" w:cs="Arial"/>
            <w:color w:val="000000" w:themeColor="text1"/>
            <w:sz w:val="20"/>
            <w:szCs w:val="20"/>
          </w:rPr>
          <w:t>http://kumadmin.ru</w:t>
        </w:r>
      </w:hyperlink>
      <w:r w:rsidRPr="003D2C97">
        <w:rPr>
          <w:rFonts w:ascii="Arial" w:hAnsi="Arial" w:cs="Arial"/>
          <w:color w:val="000000" w:themeColor="text1"/>
          <w:sz w:val="20"/>
          <w:szCs w:val="20"/>
        </w:rPr>
        <w:t>), на информационных стендах в МКУК "Кумылженская межпоселенческая центральная библиотека им. Ю.В. Сергеева" и здании администрации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Иные муниципальные правовые акты Кумылженского муниципального района подлежат обнародованию способами, предусмотренными </w:t>
      </w:r>
      <w:hyperlink w:anchor="Par458" w:history="1">
        <w:r w:rsidRPr="003D2C97">
          <w:rPr>
            <w:rFonts w:ascii="Arial" w:hAnsi="Arial" w:cs="Arial"/>
            <w:color w:val="000000" w:themeColor="text1"/>
            <w:sz w:val="20"/>
            <w:szCs w:val="20"/>
          </w:rPr>
          <w:t>частью 3</w:t>
        </w:r>
      </w:hyperlink>
      <w:r w:rsidRPr="003D2C97">
        <w:rPr>
          <w:rFonts w:ascii="Arial" w:hAnsi="Arial" w:cs="Arial"/>
          <w:color w:val="000000" w:themeColor="text1"/>
          <w:sz w:val="20"/>
          <w:szCs w:val="20"/>
        </w:rPr>
        <w:t xml:space="preserve"> настоящей статьи, в случаях и порядке, установленных законодательством.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9" w:name="Par458"/>
      <w:bookmarkEnd w:id="9"/>
      <w:r w:rsidRPr="003D2C97">
        <w:rPr>
          <w:rFonts w:ascii="Arial" w:hAnsi="Arial" w:cs="Arial"/>
          <w:color w:val="000000" w:themeColor="text1"/>
          <w:sz w:val="20"/>
          <w:szCs w:val="20"/>
        </w:rPr>
        <w:t>3. Обнародование муниципальных правовых актов Кумылженского муниципального района, в том числе соглашений, заключенных между органами местного самоуправления, осуществляется посредством: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официального опубликования муниципального правового акта путем: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 опубликования в периодическом печатном издании районная газета "Победа" и/или на официальном сайте районной газеты "Победа" (</w:t>
      </w:r>
      <w:hyperlink r:id="rId49" w:history="1">
        <w:r w:rsidRPr="003D2C97">
          <w:rPr>
            <w:rFonts w:ascii="Arial" w:hAnsi="Arial" w:cs="Arial"/>
            <w:color w:val="000000" w:themeColor="text1"/>
            <w:sz w:val="20"/>
            <w:szCs w:val="20"/>
          </w:rPr>
          <w:t>http://pobeda-kum.ru</w:t>
        </w:r>
      </w:hyperlink>
      <w:r w:rsidRPr="003D2C97">
        <w:rPr>
          <w:rFonts w:ascii="Arial" w:hAnsi="Arial" w:cs="Arial"/>
          <w:color w:val="000000" w:themeColor="text1"/>
          <w:sz w:val="20"/>
          <w:szCs w:val="20"/>
        </w:rPr>
        <w:t>, регистрация в качестве сетевого издания: ЭЛ N ФС 77-66877 от 22.08.2016) в течение пяти рабочих дней со дня принятия (издания) акта, если иное не предусмотрено федеральным законом;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размещения на официальном сайте администрации Кумылженского муниципального района (</w:t>
      </w:r>
      <w:hyperlink r:id="rId50" w:history="1">
        <w:r w:rsidRPr="003D2C97">
          <w:rPr>
            <w:rFonts w:ascii="Arial" w:hAnsi="Arial" w:cs="Arial"/>
            <w:color w:val="000000" w:themeColor="text1"/>
            <w:sz w:val="20"/>
            <w:szCs w:val="20"/>
          </w:rPr>
          <w:t>http://kumadmin.ru</w:t>
        </w:r>
      </w:hyperlink>
      <w:r w:rsidRPr="003D2C97">
        <w:rPr>
          <w:rFonts w:ascii="Arial" w:hAnsi="Arial" w:cs="Arial"/>
          <w:color w:val="000000" w:themeColor="text1"/>
          <w:sz w:val="20"/>
          <w:szCs w:val="20"/>
        </w:rPr>
        <w:t>, регистрация в качестве сетевого издания: ЭЛ N ФС 77-84846 от 03.03.2023) в течение пяти рабочих дней со дня принятия (издания) акта, если иное не предусмотрено федеральным законом.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пунктах подключения к информационно-телекоммуникационной сети "Интернет":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 здании администрации Кумылженского муниципального района по адресу: Волгоградская область, Кумылженский район, ст. Кумылженская, ул. Мира, 18;</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в МКУК "Кумылженская межпоселенческая центральная библиотека им. Ю.В. Сергеева" по адресу: Волгоградская область, Кумылженский район, ст. Кумылженская, ул. Ленина, 20.</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размещения муниципального правового акта в местах, доступных для неограниченного круга лиц:</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на информационных стендах в здании администрации Кумылженского муниципального района по адресу: Волгоградская область, Кумылженский район, ст. Кумылженская, ул. Мира, 18;</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на информационных стендах в МКУК "Кумылженская межпоселенческая центральная библиотека им. Ю.В. Сергеева" по адресу: Волгоградская область, Кумылженский район, ст. Кумылженская, ул. Ленина, 20.</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Тексты муниципальных правовых актов размещаются в специально установленных для обнародования местах в течение пяти дней со дня принятия (издания) акта и должны находиться в таких местах в течение 30 дней с момента их размещения;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размещения на официальном сайте администрации Кумылженского муниципального района в информационно-телекоммуникационной сети "Интернет" (</w:t>
      </w:r>
      <w:hyperlink r:id="rId51" w:history="1">
        <w:r w:rsidRPr="003D2C97">
          <w:rPr>
            <w:rFonts w:ascii="Arial" w:hAnsi="Arial" w:cs="Arial"/>
            <w:color w:val="000000" w:themeColor="text1"/>
            <w:sz w:val="20"/>
            <w:szCs w:val="20"/>
          </w:rPr>
          <w:t>http://kumadmin.ru</w:t>
        </w:r>
      </w:hyperlink>
      <w:r w:rsidRPr="003D2C97">
        <w:rPr>
          <w:rFonts w:ascii="Arial" w:hAnsi="Arial" w:cs="Arial"/>
          <w:color w:val="000000" w:themeColor="text1"/>
          <w:sz w:val="20"/>
          <w:szCs w:val="20"/>
        </w:rPr>
        <w:t>) в течение пяти дней со дня принятия (издания) акта.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Дополнительным способом обеспечения возможности ознакомления граждан с муниципальными нормативными правовыми актами является их размещение на портале Минюста России "Нормативные правовые акты в Российской Федерации" (</w:t>
      </w:r>
      <w:hyperlink r:id="rId52" w:history="1">
        <w:r w:rsidRPr="003D2C97">
          <w:rPr>
            <w:rFonts w:ascii="Arial" w:hAnsi="Arial" w:cs="Arial"/>
            <w:color w:val="000000" w:themeColor="text1"/>
            <w:sz w:val="20"/>
            <w:szCs w:val="20"/>
          </w:rPr>
          <w:t>http://pravo-minjust.ru</w:t>
        </w:r>
      </w:hyperlink>
      <w:r w:rsidRPr="003D2C97">
        <w:rPr>
          <w:rFonts w:ascii="Arial" w:hAnsi="Arial" w:cs="Arial"/>
          <w:color w:val="000000" w:themeColor="text1"/>
          <w:sz w:val="20"/>
          <w:szCs w:val="20"/>
        </w:rPr>
        <w:t xml:space="preserve">, </w:t>
      </w:r>
      <w:hyperlink r:id="rId53" w:history="1">
        <w:r w:rsidRPr="003D2C97">
          <w:rPr>
            <w:rFonts w:ascii="Arial" w:hAnsi="Arial" w:cs="Arial"/>
            <w:color w:val="000000" w:themeColor="text1"/>
            <w:sz w:val="20"/>
            <w:szCs w:val="20"/>
          </w:rPr>
          <w:t>http://право-минюст.рф</w:t>
        </w:r>
      </w:hyperlink>
      <w:r w:rsidRPr="003D2C97">
        <w:rPr>
          <w:rFonts w:ascii="Arial" w:hAnsi="Arial" w:cs="Arial"/>
          <w:color w:val="000000" w:themeColor="text1"/>
          <w:sz w:val="20"/>
          <w:szCs w:val="20"/>
        </w:rPr>
        <w:t>, регистрация в качестве сетевого издания: ЭЛ N ФС 77-72471 от 05.03.2018).</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Глава V. ЭКОНОМИЧЕСКАЯ ОСНОВА МЕСТНОГО САМОУПРАВЛЕНИЯ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29. Экономическая основа местного самоуправления в Кумылженском муниципальном районе</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Экономическую основу местного самоуправления в Кумылженском муниципальном районе составляет находящееся в муниципальной собственности Кумылженского муниципального района имущество, в том числе имущественные права Кумылженского муниципального района, а также средства местного бюджета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Виды имущества, которое может находиться в собственности Кумылженского муниципального района устанавливаются Федеральным </w:t>
      </w:r>
      <w:hyperlink r:id="rId54"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3. Органы местного самоуправления Кумылженского муниципального района от имени Кумылженского муниципального района самостоятельно владеют, пользуются и распоряжаются муниципальным имуществом в соответствии с </w:t>
      </w:r>
      <w:hyperlink r:id="rId55" w:history="1">
        <w:r w:rsidRPr="003D2C97">
          <w:rPr>
            <w:rFonts w:ascii="Arial" w:hAnsi="Arial" w:cs="Arial"/>
            <w:color w:val="000000" w:themeColor="text1"/>
            <w:sz w:val="20"/>
            <w:szCs w:val="20"/>
          </w:rPr>
          <w:t>Конституцией</w:t>
        </w:r>
      </w:hyperlink>
      <w:r w:rsidRPr="003D2C97">
        <w:rPr>
          <w:rFonts w:ascii="Arial" w:hAnsi="Arial" w:cs="Arial"/>
          <w:color w:val="000000" w:themeColor="text1"/>
          <w:sz w:val="20"/>
          <w:szCs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Порядок управления и распоряжения имуществом, находящимся в собственности Кумылженского муниципального района, утверждается решением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Кумылженский муниципальный район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Принятие решений о создании, преобразовании и ликвидации муниципальных предприятий осуществляется в порядке, устанавливаемом районной Думой.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Учредителем муниципальных предприятий и учреждений является Кумылженский муниципальный район.</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Функции и полномочия учредителя в отношении муниципальных предприятий и учреждений осуществляет администрация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В целях обеспечения полного и своевременного выполнения переданных государственных полномочий органы местного самоуправления муниципального района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районной Думой на основании предложений главы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30. Бюджет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Кумылженский муниципальный район имеет собственный бюджет.</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Бюджет Кумылженского муниципального района составляется и утверждается сроком на три года (очередной финансовый год и плановый период).</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3.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отчета об исполнении бюджета муниципального района осуществляются органами местного самоуправления муниципального района самостоятельно с соблюдением требований, установленных Бюджетным </w:t>
      </w:r>
      <w:hyperlink r:id="rId56"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4. Проект бюджета Кумылженского муниципального района составляется в порядке и сроки, установленные администрацией Кумылженского муниципального района, в соответствии с Бюджетным </w:t>
      </w:r>
      <w:hyperlink r:id="rId57"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 и принятым с соблюдением его требований Положением о бюджетном процессе Кумылженского муниципального района, утвержденным решением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Порядок рассмотрения проекта бюджета Кумылженского муниципального района, утверждения и исполнения бюджета Кумылженского муниципального района, осуществления контроля за его исполнением, составления отчета об исполнении бюджета Кумылженского муниципального района устанавливается Положением о бюджетном процессе, утвержденным решением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Решение о бюджете Кумылженского муниципального района вступает в силу в порядке, предусмотренном </w:t>
      </w:r>
      <w:hyperlink r:id="rId58" w:history="1">
        <w:r w:rsidRPr="003D2C97">
          <w:rPr>
            <w:rFonts w:ascii="Arial" w:hAnsi="Arial" w:cs="Arial"/>
            <w:color w:val="000000" w:themeColor="text1"/>
            <w:sz w:val="20"/>
            <w:szCs w:val="20"/>
          </w:rPr>
          <w:t>статьей 5</w:t>
        </w:r>
      </w:hyperlink>
      <w:r w:rsidRPr="003D2C97">
        <w:rPr>
          <w:rFonts w:ascii="Arial" w:hAnsi="Arial" w:cs="Arial"/>
          <w:color w:val="000000" w:themeColor="text1"/>
          <w:sz w:val="20"/>
          <w:szCs w:val="20"/>
        </w:rPr>
        <w:t xml:space="preserve"> Бюджетного кодекса Российской Федерации.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Исполнение бюджета Кумылженского муниципального района обеспечивается администрацией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7. Контроль за исполнением бюджета Кумылженского муниципального района осуществляется районной Думой.</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31. Закупки для обеспечения муниципальных нужд</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w:t>
      </w:r>
      <w:hyperlink r:id="rId59"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32. Муниципальные заимствования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Кумылженский муниципальный район вправе осуществлять муниципальные заимствования, в том числе путем выпуска муниципальных ценных бумаг.</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Право осуществления муниципальных заимствований от имени Кумылженского муниципального района в соответствии с Бюджетным </w:t>
      </w:r>
      <w:hyperlink r:id="rId60"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 принадлежит администрации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Глава VI. ОТВЕТСТВЕННОСТЬ ОРГАНОВ МЕСТНОГО САМОУПРАВЛЕНИЯ</w:t>
      </w: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И ДОЛЖНОСТНЫХ ЛИЦ МЕСТНОГО САМОУПРАВЛЕНИЯ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33. Ответственность органов местного самоуправления и должностных лиц местного самоуправления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61" w:history="1">
        <w:r w:rsidRPr="003D2C97">
          <w:rPr>
            <w:rFonts w:ascii="Arial" w:hAnsi="Arial" w:cs="Arial"/>
            <w:color w:val="000000" w:themeColor="text1"/>
            <w:sz w:val="20"/>
            <w:szCs w:val="20"/>
          </w:rPr>
          <w:t>Конституции</w:t>
        </w:r>
      </w:hyperlink>
      <w:r w:rsidRPr="003D2C97">
        <w:rPr>
          <w:rFonts w:ascii="Arial" w:hAnsi="Arial" w:cs="Arial"/>
          <w:color w:val="000000" w:themeColor="text1"/>
          <w:sz w:val="20"/>
          <w:szCs w:val="20"/>
        </w:rPr>
        <w:t xml:space="preserve"> Российской Федерации, федеральных конституционных законов, федеральных законов, конституции (устава), законов Волгоградской области, устава Кумылженского муниципального района,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34. Ответственность лиц, замещающих муниципальные должности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62"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0" w:name="Par519"/>
      <w:bookmarkEnd w:id="10"/>
      <w:r w:rsidRPr="003D2C97">
        <w:rPr>
          <w:rFonts w:ascii="Arial" w:hAnsi="Arial" w:cs="Arial"/>
          <w:color w:val="000000" w:themeColor="text1"/>
          <w:sz w:val="20"/>
          <w:szCs w:val="20"/>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предупреждение;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запрет занимать должности в соответствующем органе местного самоуправления до прекращения срока его полномочий;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lastRenderedPageBreak/>
        <w:t>5) запрет исполнять полномочия на постоянной основе до прекращения срока его полномочий.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3. Порядок принятия решения о применении к лицу, замещающему муниципальную должность, мер ответственности, указанных в </w:t>
      </w:r>
      <w:hyperlink w:anchor="Par519" w:history="1">
        <w:r w:rsidRPr="003D2C97">
          <w:rPr>
            <w:rFonts w:ascii="Arial" w:hAnsi="Arial" w:cs="Arial"/>
            <w:color w:val="000000" w:themeColor="text1"/>
            <w:sz w:val="20"/>
            <w:szCs w:val="20"/>
          </w:rPr>
          <w:t>части 2</w:t>
        </w:r>
      </w:hyperlink>
      <w:r w:rsidRPr="003D2C97">
        <w:rPr>
          <w:rFonts w:ascii="Arial" w:hAnsi="Arial" w:cs="Arial"/>
          <w:color w:val="000000" w:themeColor="text1"/>
          <w:sz w:val="20"/>
          <w:szCs w:val="20"/>
        </w:rPr>
        <w:t xml:space="preserve"> настоящей статьи, определяется муниципальным правовым актом в соответствии с законом Волгоградской области.</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35. Ответственность главы Кумылженского муниципального района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В случаях, определенных Федеральным </w:t>
      </w:r>
      <w:hyperlink r:id="rId63"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 глава Кумылженского муниципального района может быть:</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удален в отставку районной Думой по инициативе депутатов районной Думы или Губернатора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1" w:name="Par531"/>
      <w:bookmarkEnd w:id="11"/>
      <w:r w:rsidRPr="003D2C97">
        <w:rPr>
          <w:rFonts w:ascii="Arial" w:hAnsi="Arial" w:cs="Arial"/>
          <w:color w:val="000000" w:themeColor="text1"/>
          <w:sz w:val="20"/>
          <w:szCs w:val="20"/>
        </w:rPr>
        <w:t>2) отрешен от должности Губернатором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Районная Дума вправе удалить главу Кумылженского муниципального района в отставку по следующим основаниям:</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1) принятие решений, совершение действий (бездействие) главы Кумылженского муниципального района, повлекшие (повлекшее) за собой:</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 возникновение просроченной задолженности Кумылженского муниципального района по исполнению своих долговых и (или) бюджетных обязательств, определенная в порядке, установленном Бюджетным </w:t>
      </w:r>
      <w:hyperlink r:id="rId64" w:history="1">
        <w:r w:rsidRPr="003D2C97">
          <w:rPr>
            <w:rFonts w:ascii="Arial" w:hAnsi="Arial" w:cs="Arial"/>
            <w:color w:val="000000" w:themeColor="text1"/>
            <w:sz w:val="20"/>
            <w:szCs w:val="20"/>
          </w:rPr>
          <w:t>кодексом</w:t>
        </w:r>
      </w:hyperlink>
      <w:r w:rsidRPr="003D2C97">
        <w:rPr>
          <w:rFonts w:ascii="Arial" w:hAnsi="Arial" w:cs="Arial"/>
          <w:color w:val="000000" w:themeColor="text1"/>
          <w:sz w:val="20"/>
          <w:szCs w:val="20"/>
        </w:rPr>
        <w:t xml:space="preserve"> Российской Федерации, превышающая 30 процентов собственных доходов бюджета Кумылженского муниципального района в последнем отчетном году, и (или) просроченной задолженности Кумылженского муниципального района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Волгоградской области в отношении бюджета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 нецелевое расходование бюджетных средств либо нарушение </w:t>
      </w:r>
      <w:hyperlink r:id="rId65" w:history="1">
        <w:r w:rsidRPr="003D2C97">
          <w:rPr>
            <w:rFonts w:ascii="Arial" w:hAnsi="Arial" w:cs="Arial"/>
            <w:color w:val="000000" w:themeColor="text1"/>
            <w:sz w:val="20"/>
            <w:szCs w:val="20"/>
          </w:rPr>
          <w:t>Конституции</w:t>
        </w:r>
      </w:hyperlink>
      <w:r w:rsidRPr="003D2C97">
        <w:rPr>
          <w:rFonts w:ascii="Arial" w:hAnsi="Arial" w:cs="Arial"/>
          <w:color w:val="000000" w:themeColor="text1"/>
          <w:sz w:val="20"/>
          <w:szCs w:val="20"/>
        </w:rPr>
        <w:t xml:space="preserve">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Кумылженского муниципального района отдельных переданных государственных полномочий за счет предоставления субвенций бюджету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66" w:history="1">
        <w:r w:rsidRPr="003D2C97">
          <w:rPr>
            <w:rFonts w:ascii="Arial" w:hAnsi="Arial" w:cs="Arial"/>
            <w:color w:val="000000" w:themeColor="text1"/>
            <w:sz w:val="20"/>
            <w:szCs w:val="20"/>
          </w:rPr>
          <w:t>законом</w:t>
        </w:r>
      </w:hyperlink>
      <w:r w:rsidRPr="003D2C97">
        <w:rPr>
          <w:rFonts w:ascii="Arial" w:hAnsi="Arial" w:cs="Arial"/>
          <w:color w:val="000000" w:themeColor="text1"/>
          <w:sz w:val="20"/>
          <w:szCs w:val="20"/>
        </w:rPr>
        <w:t xml:space="preserve"> от 20.03.2025 N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Кумылженского муниципального района отдельных государственных полномочий, переданных органам местного самоуправления Кумылженского муниципального района федеральными законами и законами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принятие районной Думой решения о неудовлетворительной оценке деятельности главы Кумылженского муниципального района по результатам его ежегодного отчета перед районной Думой два раза подряд;</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5) допущение главой Кумылженского муниципального района, администрацией Кумылженского муниципального района, иными органами и должностными лицами местного самоуправления Кумылженского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w:t>
      </w:r>
      <w:r w:rsidRPr="003D2C97">
        <w:rPr>
          <w:rFonts w:ascii="Arial" w:hAnsi="Arial" w:cs="Arial"/>
          <w:color w:val="000000" w:themeColor="text1"/>
          <w:sz w:val="20"/>
          <w:szCs w:val="20"/>
        </w:rPr>
        <w:lastRenderedPageBreak/>
        <w:t>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систематическое недостижение показателей эффективности деятельности органов местного самоуправления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3. Рассмотрение инициативы депутатов районной Думы об удалении главы Кумылженского муниципального района в отставку осуществляется с учетом мнения Губернатора Волгоградской области.</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Решение районной Думы об удалении главы Кумылженского муниципального района в отставку считается принятым, если за него проголосовало не менее двух третей от установленной численности депутатов районной Думы.</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4. Губернатор Волгоградской области издает правовой акт об отрешении от должности главы Кумылженского муниципального района в случае:</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издания главой Кумылженского муниципального района нормативного правового акта, противоречащего </w:t>
      </w:r>
      <w:hyperlink r:id="rId67" w:history="1">
        <w:r w:rsidRPr="003D2C97">
          <w:rPr>
            <w:rFonts w:ascii="Arial" w:hAnsi="Arial" w:cs="Arial"/>
            <w:color w:val="000000" w:themeColor="text1"/>
            <w:sz w:val="20"/>
            <w:szCs w:val="20"/>
          </w:rPr>
          <w:t>Конституции</w:t>
        </w:r>
      </w:hyperlink>
      <w:r w:rsidRPr="003D2C97">
        <w:rPr>
          <w:rFonts w:ascii="Arial" w:hAnsi="Arial" w:cs="Arial"/>
          <w:color w:val="000000" w:themeColor="text1"/>
          <w:sz w:val="20"/>
          <w:szCs w:val="20"/>
        </w:rPr>
        <w:t xml:space="preserve"> Российской Федерации, федеральным конституционным законам, федеральным законам, </w:t>
      </w:r>
      <w:hyperlink r:id="rId68" w:history="1">
        <w:r w:rsidRPr="003D2C97">
          <w:rPr>
            <w:rFonts w:ascii="Arial" w:hAnsi="Arial" w:cs="Arial"/>
            <w:color w:val="000000" w:themeColor="text1"/>
            <w:sz w:val="20"/>
            <w:szCs w:val="20"/>
          </w:rPr>
          <w:t>Уставу</w:t>
        </w:r>
      </w:hyperlink>
      <w:r w:rsidRPr="003D2C97">
        <w:rPr>
          <w:rFonts w:ascii="Arial" w:hAnsi="Arial" w:cs="Arial"/>
          <w:color w:val="000000" w:themeColor="text1"/>
          <w:sz w:val="20"/>
          <w:szCs w:val="20"/>
        </w:rPr>
        <w:t xml:space="preserve"> Волгоградской области, законам Волгоградской области, настоящему Уставу, если такие противоречия установлены соответствующим судом, а глава Кумылженского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2) совершения главой Кумылженского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Кумылженского муниципального района не принял в пределах своих полномочий мер по исполнению решения суда.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5. Губернатор Волгоградской области вправе отрешить от должности главу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1) в случае, если в течение месяца со дня вынесения Губернатором Волгоградской области в соответствии с </w:t>
      </w:r>
      <w:hyperlink r:id="rId69" w:history="1">
        <w:r w:rsidRPr="003D2C97">
          <w:rPr>
            <w:rFonts w:ascii="Arial" w:hAnsi="Arial" w:cs="Arial"/>
            <w:color w:val="000000" w:themeColor="text1"/>
            <w:sz w:val="20"/>
            <w:szCs w:val="20"/>
          </w:rPr>
          <w:t>частью 7 статьи 29</w:t>
        </w:r>
      </w:hyperlink>
      <w:r w:rsidRPr="003D2C97">
        <w:rPr>
          <w:rFonts w:ascii="Arial" w:hAnsi="Arial" w:cs="Arial"/>
          <w:color w:val="000000" w:themeColor="text1"/>
          <w:sz w:val="20"/>
          <w:szCs w:val="20"/>
        </w:rPr>
        <w:t xml:space="preserve"> Федерального закона от 20.03.2025 N 33-ФЗ "Об общих принципах организации местного самоуправления в единой системе публичной власти" предупреждения, объявления выговора главе Кумылженского муниципального района за ненадлежащее исполнение или неисполнение обязанностей по обеспечению осуществления органами местного самоуправления Кумылженского муниципального района отдельных государственных полномочий, переданных органам местного самоуправления Кумылженского муниципального района федеральными законами и (или) законами субъекта Волгоградской области, главой Кумылженского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2) за ненадлежащее исполнение или неисполнение обязанностей по обеспечению осуществления органами местного самоуправления Кумылженского муниципального района полномочий по решению вопросов непосредственного обеспечения жизнедеятельности населения, предусмотренных </w:t>
      </w:r>
      <w:hyperlink r:id="rId70" w:history="1">
        <w:r w:rsidRPr="003D2C97">
          <w:rPr>
            <w:rFonts w:ascii="Arial" w:hAnsi="Arial" w:cs="Arial"/>
            <w:color w:val="000000" w:themeColor="text1"/>
            <w:sz w:val="20"/>
            <w:szCs w:val="20"/>
          </w:rPr>
          <w:t>частями 2</w:t>
        </w:r>
      </w:hyperlink>
      <w:r w:rsidRPr="003D2C97">
        <w:rPr>
          <w:rFonts w:ascii="Arial" w:hAnsi="Arial" w:cs="Arial"/>
          <w:color w:val="000000" w:themeColor="text1"/>
          <w:sz w:val="20"/>
          <w:szCs w:val="20"/>
        </w:rPr>
        <w:t xml:space="preserve"> и </w:t>
      </w:r>
      <w:hyperlink r:id="rId71" w:history="1">
        <w:r w:rsidRPr="003D2C97">
          <w:rPr>
            <w:rFonts w:ascii="Arial" w:hAnsi="Arial" w:cs="Arial"/>
            <w:color w:val="000000" w:themeColor="text1"/>
            <w:sz w:val="20"/>
            <w:szCs w:val="20"/>
          </w:rPr>
          <w:t>3 статьи 32</w:t>
        </w:r>
      </w:hyperlink>
      <w:r w:rsidRPr="003D2C97">
        <w:rPr>
          <w:rFonts w:ascii="Arial" w:hAnsi="Arial" w:cs="Arial"/>
          <w:color w:val="000000" w:themeColor="text1"/>
          <w:sz w:val="20"/>
          <w:szCs w:val="20"/>
        </w:rPr>
        <w:t xml:space="preserve"> Федерального закона от 20.03.2025 N 33-ФЗ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Кумылженского муниципального района с учетом мнения районной Думы не ранее чем через один год со дня вступления в должность главы Кумылженского муниципального района;</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3) по одному из оснований для удаления главы Кумылженского муниципального района в отставку, предусмотренных </w:t>
      </w:r>
      <w:hyperlink w:anchor="Par531" w:history="1">
        <w:r w:rsidRPr="003D2C97">
          <w:rPr>
            <w:rFonts w:ascii="Arial" w:hAnsi="Arial" w:cs="Arial"/>
            <w:color w:val="000000" w:themeColor="text1"/>
            <w:sz w:val="20"/>
            <w:szCs w:val="20"/>
          </w:rPr>
          <w:t>частью 2</w:t>
        </w:r>
      </w:hyperlink>
      <w:r w:rsidRPr="003D2C97">
        <w:rPr>
          <w:rFonts w:ascii="Arial" w:hAnsi="Arial" w:cs="Arial"/>
          <w:color w:val="000000" w:themeColor="text1"/>
          <w:sz w:val="20"/>
          <w:szCs w:val="20"/>
        </w:rPr>
        <w:t xml:space="preserve"> настоящей статьи, с учетом мнения Совета муниципальных образований Волгоградской области не ранее чем через два года со дня вступления в должность главы Кумылженского муниципального района в случае, если Губернатором Волгоградской области два и более раза вносились в </w:t>
      </w:r>
      <w:r w:rsidRPr="003D2C97">
        <w:rPr>
          <w:rFonts w:ascii="Arial" w:hAnsi="Arial" w:cs="Arial"/>
          <w:color w:val="000000" w:themeColor="text1"/>
          <w:sz w:val="20"/>
          <w:szCs w:val="20"/>
        </w:rPr>
        <w:lastRenderedPageBreak/>
        <w:t>районную Думу и были отклонены районной Думой инициативы об удалении главы Кумылженского муниципального района в отставку.</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6. Глава Кумылженского муниципального района, в отношении которого районной Думой 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jc w:val="center"/>
        <w:rPr>
          <w:rFonts w:ascii="Arial" w:hAnsi="Arial" w:cs="Arial"/>
          <w:color w:val="000000" w:themeColor="text1"/>
          <w:sz w:val="20"/>
          <w:szCs w:val="20"/>
        </w:rPr>
      </w:pPr>
      <w:r w:rsidRPr="003D2C97">
        <w:rPr>
          <w:rFonts w:ascii="Arial" w:hAnsi="Arial" w:cs="Arial"/>
          <w:color w:val="000000" w:themeColor="text1"/>
          <w:sz w:val="20"/>
          <w:szCs w:val="20"/>
        </w:rPr>
        <w:t>Глава VI. ЗАКЛЮЧИТЕЛЬНЫЕ ПОЛОЖЕНИЯ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36. Вступление в силу настоящего Устава</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Статья 37. Признание утратившими силу отдельных муниципальных нормативных правовых актов</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Со дня вступления в силу настоящего Устава Кумылженского муниципального района признать утратившими силу:</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 </w:t>
      </w:r>
      <w:hyperlink r:id="rId72" w:history="1">
        <w:r w:rsidRPr="003D2C97">
          <w:rPr>
            <w:rFonts w:ascii="Arial" w:hAnsi="Arial" w:cs="Arial"/>
            <w:color w:val="000000" w:themeColor="text1"/>
            <w:sz w:val="20"/>
            <w:szCs w:val="20"/>
          </w:rPr>
          <w:t>Устав</w:t>
        </w:r>
      </w:hyperlink>
      <w:r w:rsidRPr="003D2C97">
        <w:rPr>
          <w:rFonts w:ascii="Arial" w:hAnsi="Arial" w:cs="Arial"/>
          <w:color w:val="000000" w:themeColor="text1"/>
          <w:sz w:val="20"/>
          <w:szCs w:val="20"/>
        </w:rPr>
        <w:t xml:space="preserve"> Кумылженского муниципального района Волгоградской области, принятый </w:t>
      </w:r>
      <w:hyperlink r:id="rId73" w:history="1">
        <w:r w:rsidRPr="003D2C97">
          <w:rPr>
            <w:rFonts w:ascii="Arial" w:hAnsi="Arial" w:cs="Arial"/>
            <w:color w:val="000000" w:themeColor="text1"/>
            <w:sz w:val="20"/>
            <w:szCs w:val="20"/>
          </w:rPr>
          <w:t>постановлением</w:t>
        </w:r>
      </w:hyperlink>
      <w:r w:rsidRPr="003D2C97">
        <w:rPr>
          <w:rFonts w:ascii="Arial" w:hAnsi="Arial" w:cs="Arial"/>
          <w:color w:val="000000" w:themeColor="text1"/>
          <w:sz w:val="20"/>
          <w:szCs w:val="20"/>
        </w:rPr>
        <w:t xml:space="preserve"> Кумылженской районной Думы Волгоградской области от 30.05.2005 N 44/226-РД;</w:t>
      </w:r>
    </w:p>
    <w:p w:rsidR="00794588" w:rsidRPr="003D2C97" w:rsidRDefault="00794588" w:rsidP="00794588">
      <w:pPr>
        <w:autoSpaceDE w:val="0"/>
        <w:autoSpaceDN w:val="0"/>
        <w:adjustRightInd w:val="0"/>
        <w:spacing w:before="200" w:after="0" w:line="240" w:lineRule="auto"/>
        <w:ind w:firstLine="540"/>
        <w:jc w:val="both"/>
        <w:rPr>
          <w:rFonts w:ascii="Arial" w:hAnsi="Arial" w:cs="Arial"/>
          <w:color w:val="000000" w:themeColor="text1"/>
          <w:sz w:val="20"/>
          <w:szCs w:val="20"/>
        </w:rPr>
      </w:pPr>
      <w:r w:rsidRPr="003D2C97">
        <w:rPr>
          <w:rFonts w:ascii="Arial" w:hAnsi="Arial" w:cs="Arial"/>
          <w:color w:val="000000" w:themeColor="text1"/>
          <w:sz w:val="20"/>
          <w:szCs w:val="20"/>
        </w:rPr>
        <w:t xml:space="preserve">- решения районной Думы "О внесении изменений и дополнений в Устав Кумылженского муниципального района Волгоградской области" от 11.09.2015 </w:t>
      </w:r>
      <w:hyperlink r:id="rId74" w:history="1">
        <w:r w:rsidRPr="003D2C97">
          <w:rPr>
            <w:rFonts w:ascii="Arial" w:hAnsi="Arial" w:cs="Arial"/>
            <w:color w:val="000000" w:themeColor="text1"/>
            <w:sz w:val="20"/>
            <w:szCs w:val="20"/>
          </w:rPr>
          <w:t>N 16/77-РД</w:t>
        </w:r>
      </w:hyperlink>
      <w:r w:rsidRPr="003D2C97">
        <w:rPr>
          <w:rFonts w:ascii="Arial" w:hAnsi="Arial" w:cs="Arial"/>
          <w:color w:val="000000" w:themeColor="text1"/>
          <w:sz w:val="20"/>
          <w:szCs w:val="20"/>
        </w:rPr>
        <w:t xml:space="preserve">, от 25.11.2015 </w:t>
      </w:r>
      <w:hyperlink r:id="rId75" w:history="1">
        <w:r w:rsidRPr="003D2C97">
          <w:rPr>
            <w:rFonts w:ascii="Arial" w:hAnsi="Arial" w:cs="Arial"/>
            <w:color w:val="000000" w:themeColor="text1"/>
            <w:sz w:val="20"/>
            <w:szCs w:val="20"/>
          </w:rPr>
          <w:t>N 21/99-РД</w:t>
        </w:r>
      </w:hyperlink>
      <w:r w:rsidRPr="003D2C97">
        <w:rPr>
          <w:rFonts w:ascii="Arial" w:hAnsi="Arial" w:cs="Arial"/>
          <w:color w:val="000000" w:themeColor="text1"/>
          <w:sz w:val="20"/>
          <w:szCs w:val="20"/>
        </w:rPr>
        <w:t xml:space="preserve">, от 20.04.2016 </w:t>
      </w:r>
      <w:hyperlink r:id="rId76" w:history="1">
        <w:r w:rsidRPr="003D2C97">
          <w:rPr>
            <w:rFonts w:ascii="Arial" w:hAnsi="Arial" w:cs="Arial"/>
            <w:color w:val="000000" w:themeColor="text1"/>
            <w:sz w:val="20"/>
            <w:szCs w:val="20"/>
          </w:rPr>
          <w:t>N 27/138-РД</w:t>
        </w:r>
      </w:hyperlink>
      <w:r w:rsidRPr="003D2C97">
        <w:rPr>
          <w:rFonts w:ascii="Arial" w:hAnsi="Arial" w:cs="Arial"/>
          <w:color w:val="000000" w:themeColor="text1"/>
          <w:sz w:val="20"/>
          <w:szCs w:val="20"/>
        </w:rPr>
        <w:t xml:space="preserve">, от 08.11.2016 </w:t>
      </w:r>
      <w:hyperlink r:id="rId77" w:history="1">
        <w:r w:rsidRPr="003D2C97">
          <w:rPr>
            <w:rFonts w:ascii="Arial" w:hAnsi="Arial" w:cs="Arial"/>
            <w:color w:val="000000" w:themeColor="text1"/>
            <w:sz w:val="20"/>
            <w:szCs w:val="20"/>
          </w:rPr>
          <w:t>N 35/169-РД</w:t>
        </w:r>
      </w:hyperlink>
      <w:r w:rsidRPr="003D2C97">
        <w:rPr>
          <w:rFonts w:ascii="Arial" w:hAnsi="Arial" w:cs="Arial"/>
          <w:color w:val="000000" w:themeColor="text1"/>
          <w:sz w:val="20"/>
          <w:szCs w:val="20"/>
        </w:rPr>
        <w:t xml:space="preserve">, от 28.03.2017 </w:t>
      </w:r>
      <w:hyperlink r:id="rId78" w:history="1">
        <w:r w:rsidRPr="003D2C97">
          <w:rPr>
            <w:rFonts w:ascii="Arial" w:hAnsi="Arial" w:cs="Arial"/>
            <w:color w:val="000000" w:themeColor="text1"/>
            <w:sz w:val="20"/>
            <w:szCs w:val="20"/>
          </w:rPr>
          <w:t>N 40/221-РД</w:t>
        </w:r>
      </w:hyperlink>
      <w:r w:rsidRPr="003D2C97">
        <w:rPr>
          <w:rFonts w:ascii="Arial" w:hAnsi="Arial" w:cs="Arial"/>
          <w:color w:val="000000" w:themeColor="text1"/>
          <w:sz w:val="20"/>
          <w:szCs w:val="20"/>
        </w:rPr>
        <w:t xml:space="preserve">, от 20.07.2017 </w:t>
      </w:r>
      <w:hyperlink r:id="rId79" w:history="1">
        <w:r w:rsidRPr="003D2C97">
          <w:rPr>
            <w:rFonts w:ascii="Arial" w:hAnsi="Arial" w:cs="Arial"/>
            <w:color w:val="000000" w:themeColor="text1"/>
            <w:sz w:val="20"/>
            <w:szCs w:val="20"/>
          </w:rPr>
          <w:t>N 44/247-РД</w:t>
        </w:r>
      </w:hyperlink>
      <w:r w:rsidRPr="003D2C97">
        <w:rPr>
          <w:rFonts w:ascii="Arial" w:hAnsi="Arial" w:cs="Arial"/>
          <w:color w:val="000000" w:themeColor="text1"/>
          <w:sz w:val="20"/>
          <w:szCs w:val="20"/>
        </w:rPr>
        <w:t xml:space="preserve">, от 31.10.2017 </w:t>
      </w:r>
      <w:hyperlink r:id="rId80" w:history="1">
        <w:r w:rsidRPr="003D2C97">
          <w:rPr>
            <w:rFonts w:ascii="Arial" w:hAnsi="Arial" w:cs="Arial"/>
            <w:color w:val="000000" w:themeColor="text1"/>
            <w:sz w:val="20"/>
            <w:szCs w:val="20"/>
          </w:rPr>
          <w:t>N 47/258-РД</w:t>
        </w:r>
      </w:hyperlink>
      <w:r w:rsidRPr="003D2C97">
        <w:rPr>
          <w:rFonts w:ascii="Arial" w:hAnsi="Arial" w:cs="Arial"/>
          <w:color w:val="000000" w:themeColor="text1"/>
          <w:sz w:val="20"/>
          <w:szCs w:val="20"/>
        </w:rPr>
        <w:t xml:space="preserve">, от 05.03.2018 </w:t>
      </w:r>
      <w:hyperlink r:id="rId81" w:history="1">
        <w:r w:rsidRPr="003D2C97">
          <w:rPr>
            <w:rFonts w:ascii="Arial" w:hAnsi="Arial" w:cs="Arial"/>
            <w:color w:val="000000" w:themeColor="text1"/>
            <w:sz w:val="20"/>
            <w:szCs w:val="20"/>
          </w:rPr>
          <w:t>N 51/289-РД</w:t>
        </w:r>
      </w:hyperlink>
      <w:r w:rsidRPr="003D2C97">
        <w:rPr>
          <w:rFonts w:ascii="Arial" w:hAnsi="Arial" w:cs="Arial"/>
          <w:color w:val="000000" w:themeColor="text1"/>
          <w:sz w:val="20"/>
          <w:szCs w:val="20"/>
        </w:rPr>
        <w:t xml:space="preserve">, от 27.12.2018 </w:t>
      </w:r>
      <w:hyperlink r:id="rId82" w:history="1">
        <w:r w:rsidRPr="003D2C97">
          <w:rPr>
            <w:rFonts w:ascii="Arial" w:hAnsi="Arial" w:cs="Arial"/>
            <w:color w:val="000000" w:themeColor="text1"/>
            <w:sz w:val="20"/>
            <w:szCs w:val="20"/>
          </w:rPr>
          <w:t>N 60/356-РД</w:t>
        </w:r>
      </w:hyperlink>
      <w:r w:rsidRPr="003D2C97">
        <w:rPr>
          <w:rFonts w:ascii="Arial" w:hAnsi="Arial" w:cs="Arial"/>
          <w:color w:val="000000" w:themeColor="text1"/>
          <w:sz w:val="20"/>
          <w:szCs w:val="20"/>
        </w:rPr>
        <w:t xml:space="preserve">, от 19.07.2019 </w:t>
      </w:r>
      <w:hyperlink r:id="rId83" w:history="1">
        <w:r w:rsidRPr="003D2C97">
          <w:rPr>
            <w:rFonts w:ascii="Arial" w:hAnsi="Arial" w:cs="Arial"/>
            <w:color w:val="000000" w:themeColor="text1"/>
            <w:sz w:val="20"/>
            <w:szCs w:val="20"/>
          </w:rPr>
          <w:t>N 66/389-РД</w:t>
        </w:r>
      </w:hyperlink>
      <w:r w:rsidRPr="003D2C97">
        <w:rPr>
          <w:rFonts w:ascii="Arial" w:hAnsi="Arial" w:cs="Arial"/>
          <w:color w:val="000000" w:themeColor="text1"/>
          <w:sz w:val="20"/>
          <w:szCs w:val="20"/>
        </w:rPr>
        <w:t xml:space="preserve">, от 30.12.2019 </w:t>
      </w:r>
      <w:hyperlink r:id="rId84" w:history="1">
        <w:r w:rsidRPr="003D2C97">
          <w:rPr>
            <w:rFonts w:ascii="Arial" w:hAnsi="Arial" w:cs="Arial"/>
            <w:color w:val="000000" w:themeColor="text1"/>
            <w:sz w:val="20"/>
            <w:szCs w:val="20"/>
          </w:rPr>
          <w:t>N 6/52-РД</w:t>
        </w:r>
      </w:hyperlink>
      <w:r w:rsidRPr="003D2C97">
        <w:rPr>
          <w:rFonts w:ascii="Arial" w:hAnsi="Arial" w:cs="Arial"/>
          <w:color w:val="000000" w:themeColor="text1"/>
          <w:sz w:val="20"/>
          <w:szCs w:val="20"/>
        </w:rPr>
        <w:t xml:space="preserve">, от 04.12.2020 </w:t>
      </w:r>
      <w:hyperlink r:id="rId85" w:history="1">
        <w:r w:rsidRPr="003D2C97">
          <w:rPr>
            <w:rFonts w:ascii="Arial" w:hAnsi="Arial" w:cs="Arial"/>
            <w:color w:val="000000" w:themeColor="text1"/>
            <w:sz w:val="20"/>
            <w:szCs w:val="20"/>
          </w:rPr>
          <w:t>N 21/118-РД</w:t>
        </w:r>
      </w:hyperlink>
      <w:r w:rsidRPr="003D2C97">
        <w:rPr>
          <w:rFonts w:ascii="Arial" w:hAnsi="Arial" w:cs="Arial"/>
          <w:color w:val="000000" w:themeColor="text1"/>
          <w:sz w:val="20"/>
          <w:szCs w:val="20"/>
        </w:rPr>
        <w:t xml:space="preserve">, от 30.06.2021 </w:t>
      </w:r>
      <w:hyperlink r:id="rId86" w:history="1">
        <w:r w:rsidRPr="003D2C97">
          <w:rPr>
            <w:rFonts w:ascii="Arial" w:hAnsi="Arial" w:cs="Arial"/>
            <w:color w:val="000000" w:themeColor="text1"/>
            <w:sz w:val="20"/>
            <w:szCs w:val="20"/>
          </w:rPr>
          <w:t>N 28/177-РД</w:t>
        </w:r>
      </w:hyperlink>
      <w:r w:rsidRPr="003D2C97">
        <w:rPr>
          <w:rFonts w:ascii="Arial" w:hAnsi="Arial" w:cs="Arial"/>
          <w:color w:val="000000" w:themeColor="text1"/>
          <w:sz w:val="20"/>
          <w:szCs w:val="20"/>
        </w:rPr>
        <w:t xml:space="preserve">, от 29.09.2021 </w:t>
      </w:r>
      <w:hyperlink r:id="rId87" w:history="1">
        <w:r w:rsidRPr="003D2C97">
          <w:rPr>
            <w:rFonts w:ascii="Arial" w:hAnsi="Arial" w:cs="Arial"/>
            <w:color w:val="000000" w:themeColor="text1"/>
            <w:sz w:val="20"/>
            <w:szCs w:val="20"/>
          </w:rPr>
          <w:t>N 30/194-РД</w:t>
        </w:r>
      </w:hyperlink>
      <w:r w:rsidRPr="003D2C97">
        <w:rPr>
          <w:rFonts w:ascii="Arial" w:hAnsi="Arial" w:cs="Arial"/>
          <w:color w:val="000000" w:themeColor="text1"/>
          <w:sz w:val="20"/>
          <w:szCs w:val="20"/>
        </w:rPr>
        <w:t xml:space="preserve">, от 06.12.2021 </w:t>
      </w:r>
      <w:hyperlink r:id="rId88" w:history="1">
        <w:r w:rsidRPr="003D2C97">
          <w:rPr>
            <w:rFonts w:ascii="Arial" w:hAnsi="Arial" w:cs="Arial"/>
            <w:color w:val="000000" w:themeColor="text1"/>
            <w:sz w:val="20"/>
            <w:szCs w:val="20"/>
          </w:rPr>
          <w:t>N 33/219-РД</w:t>
        </w:r>
      </w:hyperlink>
      <w:r w:rsidRPr="003D2C97">
        <w:rPr>
          <w:rFonts w:ascii="Arial" w:hAnsi="Arial" w:cs="Arial"/>
          <w:color w:val="000000" w:themeColor="text1"/>
          <w:sz w:val="20"/>
          <w:szCs w:val="20"/>
        </w:rPr>
        <w:t xml:space="preserve">, от 30.06.2022 </w:t>
      </w:r>
      <w:hyperlink r:id="rId89" w:history="1">
        <w:r w:rsidRPr="003D2C97">
          <w:rPr>
            <w:rFonts w:ascii="Arial" w:hAnsi="Arial" w:cs="Arial"/>
            <w:color w:val="000000" w:themeColor="text1"/>
            <w:sz w:val="20"/>
            <w:szCs w:val="20"/>
          </w:rPr>
          <w:t>N 43/273-РД</w:t>
        </w:r>
      </w:hyperlink>
      <w:r w:rsidRPr="003D2C97">
        <w:rPr>
          <w:rFonts w:ascii="Arial" w:hAnsi="Arial" w:cs="Arial"/>
          <w:color w:val="000000" w:themeColor="text1"/>
          <w:sz w:val="20"/>
          <w:szCs w:val="20"/>
        </w:rPr>
        <w:t xml:space="preserve">, от 05.12.2022 </w:t>
      </w:r>
      <w:hyperlink r:id="rId90" w:history="1">
        <w:r w:rsidRPr="003D2C97">
          <w:rPr>
            <w:rFonts w:ascii="Arial" w:hAnsi="Arial" w:cs="Arial"/>
            <w:color w:val="000000" w:themeColor="text1"/>
            <w:sz w:val="20"/>
            <w:szCs w:val="20"/>
          </w:rPr>
          <w:t>N 46/292-РД</w:t>
        </w:r>
      </w:hyperlink>
      <w:r w:rsidRPr="003D2C97">
        <w:rPr>
          <w:rFonts w:ascii="Arial" w:hAnsi="Arial" w:cs="Arial"/>
          <w:color w:val="000000" w:themeColor="text1"/>
          <w:sz w:val="20"/>
          <w:szCs w:val="20"/>
        </w:rPr>
        <w:t xml:space="preserve">, от 20.09.2023 </w:t>
      </w:r>
      <w:hyperlink r:id="rId91" w:history="1">
        <w:r w:rsidRPr="003D2C97">
          <w:rPr>
            <w:rFonts w:ascii="Arial" w:hAnsi="Arial" w:cs="Arial"/>
            <w:color w:val="000000" w:themeColor="text1"/>
            <w:sz w:val="20"/>
            <w:szCs w:val="20"/>
          </w:rPr>
          <w:t>N 53/335-РД</w:t>
        </w:r>
      </w:hyperlink>
      <w:r w:rsidRPr="003D2C97">
        <w:rPr>
          <w:rFonts w:ascii="Arial" w:hAnsi="Arial" w:cs="Arial"/>
          <w:color w:val="000000" w:themeColor="text1"/>
          <w:sz w:val="20"/>
          <w:szCs w:val="20"/>
        </w:rPr>
        <w:t xml:space="preserve">, от 21.03.2024 </w:t>
      </w:r>
      <w:hyperlink r:id="rId92" w:history="1">
        <w:r w:rsidRPr="003D2C97">
          <w:rPr>
            <w:rFonts w:ascii="Arial" w:hAnsi="Arial" w:cs="Arial"/>
            <w:color w:val="000000" w:themeColor="text1"/>
            <w:sz w:val="20"/>
            <w:szCs w:val="20"/>
          </w:rPr>
          <w:t>N 61/374-РД</w:t>
        </w:r>
      </w:hyperlink>
      <w:r w:rsidRPr="003D2C97">
        <w:rPr>
          <w:rFonts w:ascii="Arial" w:hAnsi="Arial" w:cs="Arial"/>
          <w:color w:val="000000" w:themeColor="text1"/>
          <w:sz w:val="20"/>
          <w:szCs w:val="20"/>
        </w:rPr>
        <w:t xml:space="preserve">, от 02.10.2024 </w:t>
      </w:r>
      <w:hyperlink r:id="rId93" w:history="1">
        <w:r w:rsidRPr="003D2C97">
          <w:rPr>
            <w:rFonts w:ascii="Arial" w:hAnsi="Arial" w:cs="Arial"/>
            <w:color w:val="000000" w:themeColor="text1"/>
            <w:sz w:val="20"/>
            <w:szCs w:val="20"/>
          </w:rPr>
          <w:t>N 1/2-РД</w:t>
        </w:r>
      </w:hyperlink>
      <w:r w:rsidRPr="003D2C97">
        <w:rPr>
          <w:rFonts w:ascii="Arial" w:hAnsi="Arial" w:cs="Arial"/>
          <w:color w:val="000000" w:themeColor="text1"/>
          <w:sz w:val="20"/>
          <w:szCs w:val="20"/>
        </w:rPr>
        <w:t xml:space="preserve">, от 13.12.2024 </w:t>
      </w:r>
      <w:hyperlink r:id="rId94" w:history="1">
        <w:r w:rsidRPr="003D2C97">
          <w:rPr>
            <w:rFonts w:ascii="Arial" w:hAnsi="Arial" w:cs="Arial"/>
            <w:color w:val="000000" w:themeColor="text1"/>
            <w:sz w:val="20"/>
            <w:szCs w:val="20"/>
          </w:rPr>
          <w:t>N 4/25-РД</w:t>
        </w:r>
      </w:hyperlink>
      <w:r w:rsidRPr="003D2C97">
        <w:rPr>
          <w:rFonts w:ascii="Arial" w:hAnsi="Arial" w:cs="Arial"/>
          <w:color w:val="000000" w:themeColor="text1"/>
          <w:sz w:val="20"/>
          <w:szCs w:val="20"/>
        </w:rPr>
        <w:t xml:space="preserve">, от 22.05.2025 </w:t>
      </w:r>
      <w:hyperlink r:id="rId95" w:history="1">
        <w:r w:rsidRPr="003D2C97">
          <w:rPr>
            <w:rFonts w:ascii="Arial" w:hAnsi="Arial" w:cs="Arial"/>
            <w:color w:val="000000" w:themeColor="text1"/>
            <w:sz w:val="20"/>
            <w:szCs w:val="20"/>
          </w:rPr>
          <w:t>N 13/68-РД</w:t>
        </w:r>
      </w:hyperlink>
      <w:r w:rsidRPr="003D2C97">
        <w:rPr>
          <w:rFonts w:ascii="Arial" w:hAnsi="Arial" w:cs="Arial"/>
          <w:color w:val="000000" w:themeColor="text1"/>
          <w:sz w:val="20"/>
          <w:szCs w:val="20"/>
        </w:rPr>
        <w:t>.</w:t>
      </w: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autoSpaceDE w:val="0"/>
        <w:autoSpaceDN w:val="0"/>
        <w:adjustRightInd w:val="0"/>
        <w:spacing w:after="0" w:line="240" w:lineRule="auto"/>
        <w:jc w:val="both"/>
        <w:rPr>
          <w:rFonts w:ascii="Arial" w:hAnsi="Arial" w:cs="Arial"/>
          <w:color w:val="000000" w:themeColor="text1"/>
          <w:sz w:val="20"/>
          <w:szCs w:val="20"/>
        </w:rPr>
      </w:pPr>
    </w:p>
    <w:p w:rsidR="00794588" w:rsidRPr="003D2C97" w:rsidRDefault="00794588" w:rsidP="00794588">
      <w:pPr>
        <w:pBdr>
          <w:top w:val="single" w:sz="6" w:space="0" w:color="auto"/>
        </w:pBdr>
        <w:autoSpaceDE w:val="0"/>
        <w:autoSpaceDN w:val="0"/>
        <w:adjustRightInd w:val="0"/>
        <w:spacing w:before="100" w:after="100" w:line="240" w:lineRule="auto"/>
        <w:jc w:val="both"/>
        <w:rPr>
          <w:rFonts w:ascii="Arial" w:hAnsi="Arial" w:cs="Arial"/>
          <w:color w:val="000000" w:themeColor="text1"/>
          <w:sz w:val="2"/>
          <w:szCs w:val="2"/>
        </w:rPr>
      </w:pPr>
    </w:p>
    <w:p w:rsidR="00DB6403" w:rsidRPr="003D2C97" w:rsidRDefault="00DB6403">
      <w:pPr>
        <w:rPr>
          <w:color w:val="000000" w:themeColor="text1"/>
        </w:rPr>
      </w:pPr>
    </w:p>
    <w:sectPr w:rsidR="00DB6403" w:rsidRPr="003D2C97" w:rsidSect="00B5128C">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4588"/>
    <w:rsid w:val="003D2C97"/>
    <w:rsid w:val="00794588"/>
    <w:rsid w:val="00D07F06"/>
    <w:rsid w:val="00DB64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1468" TargetMode="External"/><Relationship Id="rId21" Type="http://schemas.openxmlformats.org/officeDocument/2006/relationships/hyperlink" Target="https://login.consultant.ru/link/?req=doc&amp;base=LAW&amp;n=531468" TargetMode="External"/><Relationship Id="rId34" Type="http://schemas.openxmlformats.org/officeDocument/2006/relationships/hyperlink" Target="https://login.consultant.ru/link/?req=doc&amp;base=LAW&amp;n=523230" TargetMode="External"/><Relationship Id="rId42" Type="http://schemas.openxmlformats.org/officeDocument/2006/relationships/hyperlink" Target="https://login.consultant.ru/link/?req=doc&amp;base=LAW&amp;n=531468&amp;dst=100407" TargetMode="External"/><Relationship Id="rId47" Type="http://schemas.openxmlformats.org/officeDocument/2006/relationships/hyperlink" Target="https://login.consultant.ru/link/?req=doc&amp;base=LAW&amp;n=531468" TargetMode="External"/><Relationship Id="rId50" Type="http://schemas.openxmlformats.org/officeDocument/2006/relationships/hyperlink" Target="http://kumadmin.ru" TargetMode="External"/><Relationship Id="rId55"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531468" TargetMode="External"/><Relationship Id="rId68" Type="http://schemas.openxmlformats.org/officeDocument/2006/relationships/hyperlink" Target="https://login.consultant.ru/link/?req=doc&amp;base=RLAW180&amp;n=295897" TargetMode="External"/><Relationship Id="rId76" Type="http://schemas.openxmlformats.org/officeDocument/2006/relationships/hyperlink" Target="https://login.consultant.ru/link/?req=doc&amp;base=RLAW180&amp;n=134963" TargetMode="External"/><Relationship Id="rId84" Type="http://schemas.openxmlformats.org/officeDocument/2006/relationships/hyperlink" Target="https://login.consultant.ru/link/?req=doc&amp;base=RLAW180&amp;n=201584" TargetMode="External"/><Relationship Id="rId89" Type="http://schemas.openxmlformats.org/officeDocument/2006/relationships/hyperlink" Target="https://login.consultant.ru/link/?req=doc&amp;base=RLAW180&amp;n=248193" TargetMode="External"/><Relationship Id="rId97" Type="http://schemas.openxmlformats.org/officeDocument/2006/relationships/theme" Target="theme/theme1.xml"/><Relationship Id="rId7" Type="http://schemas.openxmlformats.org/officeDocument/2006/relationships/hyperlink" Target="https://login.consultant.ru/link/?req=doc&amp;base=LAW&amp;n=517470" TargetMode="External"/><Relationship Id="rId71" Type="http://schemas.openxmlformats.org/officeDocument/2006/relationships/hyperlink" Target="https://login.consultant.ru/link/?req=doc&amp;base=LAW&amp;n=531468&amp;dst=100473" TargetMode="External"/><Relationship Id="rId92" Type="http://schemas.openxmlformats.org/officeDocument/2006/relationships/hyperlink" Target="https://login.consultant.ru/link/?req=doc&amp;base=RLAW180&amp;n=277870" TargetMode="External"/><Relationship Id="rId2" Type="http://schemas.openxmlformats.org/officeDocument/2006/relationships/settings" Target="settings.xml"/><Relationship Id="rId16" Type="http://schemas.openxmlformats.org/officeDocument/2006/relationships/hyperlink" Target="https://login.consultant.ru/link/?req=doc&amp;base=LAW&amp;n=501480&amp;dst=426" TargetMode="External"/><Relationship Id="rId29" Type="http://schemas.openxmlformats.org/officeDocument/2006/relationships/hyperlink" Target="https://login.consultant.ru/link/?req=doc&amp;base=LAW&amp;n=533496" TargetMode="External"/><Relationship Id="rId11" Type="http://schemas.openxmlformats.org/officeDocument/2006/relationships/hyperlink" Target="https://login.consultant.ru/link/?req=doc&amp;base=LAW&amp;n=527104&amp;dst=134" TargetMode="External"/><Relationship Id="rId24" Type="http://schemas.openxmlformats.org/officeDocument/2006/relationships/hyperlink" Target="https://login.consultant.ru/link/?req=doc&amp;base=LAW&amp;n=531468&amp;dst=100099" TargetMode="External"/><Relationship Id="rId32" Type="http://schemas.openxmlformats.org/officeDocument/2006/relationships/hyperlink" Target="https://login.consultant.ru/link/?req=doc&amp;base=LAW&amp;n=531468&amp;dst=100099" TargetMode="External"/><Relationship Id="rId37" Type="http://schemas.openxmlformats.org/officeDocument/2006/relationships/hyperlink" Target="https://login.consultant.ru/link/?req=doc&amp;base=LAW&amp;n=531468&amp;dst=100231" TargetMode="External"/><Relationship Id="rId40" Type="http://schemas.openxmlformats.org/officeDocument/2006/relationships/hyperlink" Target="https://login.consultant.ru/link/?req=doc&amp;base=LAW&amp;n=531468&amp;dst=100402" TargetMode="External"/><Relationship Id="rId45" Type="http://schemas.openxmlformats.org/officeDocument/2006/relationships/hyperlink" Target="https://login.consultant.ru/link/?req=doc&amp;base=LAW&amp;n=501474&amp;dst=33" TargetMode="External"/><Relationship Id="rId53" Type="http://schemas.openxmlformats.org/officeDocument/2006/relationships/hyperlink" Target="http://&#1087;&#1088;&#1072;&#1074;&#1086;-&#1084;&#1080;&#1085;&#1102;&#1089;&#1090;.&#1088;&#1092;" TargetMode="External"/><Relationship Id="rId58" Type="http://schemas.openxmlformats.org/officeDocument/2006/relationships/hyperlink" Target="https://login.consultant.ru/link/?req=doc&amp;base=LAW&amp;n=495710&amp;dst=812" TargetMode="External"/><Relationship Id="rId66" Type="http://schemas.openxmlformats.org/officeDocument/2006/relationships/hyperlink" Target="https://login.consultant.ru/link/?req=doc&amp;base=LAW&amp;n=531468" TargetMode="External"/><Relationship Id="rId74" Type="http://schemas.openxmlformats.org/officeDocument/2006/relationships/hyperlink" Target="https://login.consultant.ru/link/?req=doc&amp;base=RLAW180&amp;n=123683" TargetMode="External"/><Relationship Id="rId79" Type="http://schemas.openxmlformats.org/officeDocument/2006/relationships/hyperlink" Target="https://login.consultant.ru/link/?req=doc&amp;base=RLAW180&amp;n=156706" TargetMode="External"/><Relationship Id="rId87" Type="http://schemas.openxmlformats.org/officeDocument/2006/relationships/hyperlink" Target="https://login.consultant.ru/link/?req=doc&amp;base=RLAW180&amp;n=233616" TargetMode="External"/><Relationship Id="rId5" Type="http://schemas.openxmlformats.org/officeDocument/2006/relationships/hyperlink" Target="https://login.consultant.ru/link/?req=doc&amp;base=RLAW180&amp;n=298794" TargetMode="External"/><Relationship Id="rId6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RLAW180&amp;n=181663" TargetMode="External"/><Relationship Id="rId90" Type="http://schemas.openxmlformats.org/officeDocument/2006/relationships/hyperlink" Target="https://login.consultant.ru/link/?req=doc&amp;base=RLAW180&amp;n=255935" TargetMode="External"/><Relationship Id="rId95" Type="http://schemas.openxmlformats.org/officeDocument/2006/relationships/hyperlink" Target="https://login.consultant.ru/link/?req=doc&amp;base=RLAW180&amp;n=299108" TargetMode="External"/><Relationship Id="rId19" Type="http://schemas.openxmlformats.org/officeDocument/2006/relationships/hyperlink" Target="https://login.consultant.ru/link/?req=doc&amp;base=LAW&amp;n=531468" TargetMode="External"/><Relationship Id="rId14" Type="http://schemas.openxmlformats.org/officeDocument/2006/relationships/hyperlink" Target="https://login.consultant.ru/link/?req=doc&amp;base=RLAW180&amp;n=288216" TargetMode="External"/><Relationship Id="rId22" Type="http://schemas.openxmlformats.org/officeDocument/2006/relationships/hyperlink" Target="https://login.consultant.ru/link/?req=doc&amp;base=LAW&amp;n=531468" TargetMode="External"/><Relationship Id="rId27" Type="http://schemas.openxmlformats.org/officeDocument/2006/relationships/hyperlink" Target="https://login.consultant.ru/link/?req=doc&amp;base=LAW&amp;n=531468" TargetMode="External"/><Relationship Id="rId30" Type="http://schemas.openxmlformats.org/officeDocument/2006/relationships/hyperlink" Target="https://login.consultant.ru/link/?req=doc&amp;base=LAW&amp;n=531468" TargetMode="External"/><Relationship Id="rId35" Type="http://schemas.openxmlformats.org/officeDocument/2006/relationships/hyperlink" Target="https://login.consultant.ru/link/?req=doc&amp;base=LAW&amp;n=531468" TargetMode="External"/><Relationship Id="rId43" Type="http://schemas.openxmlformats.org/officeDocument/2006/relationships/hyperlink" Target="https://login.consultant.ru/link/?req=doc&amp;base=LAW&amp;n=2875" TargetMode="External"/><Relationship Id="rId48" Type="http://schemas.openxmlformats.org/officeDocument/2006/relationships/hyperlink" Target="http://kumadmin.ru" TargetMode="External"/><Relationship Id="rId56" Type="http://schemas.openxmlformats.org/officeDocument/2006/relationships/hyperlink" Target="https://login.consultant.ru/link/?req=doc&amp;base=LAW&amp;n=495710" TargetMode="External"/><Relationship Id="rId64" Type="http://schemas.openxmlformats.org/officeDocument/2006/relationships/hyperlink" Target="https://login.consultant.ru/link/?req=doc&amp;base=LAW&amp;n=495710" TargetMode="External"/><Relationship Id="rId69" Type="http://schemas.openxmlformats.org/officeDocument/2006/relationships/hyperlink" Target="https://login.consultant.ru/link/?req=doc&amp;base=LAW&amp;n=531468&amp;dst=100390" TargetMode="External"/><Relationship Id="rId77" Type="http://schemas.openxmlformats.org/officeDocument/2006/relationships/hyperlink" Target="https://login.consultant.ru/link/?req=doc&amp;base=RLAW180&amp;n=144169" TargetMode="External"/><Relationship Id="rId8" Type="http://schemas.openxmlformats.org/officeDocument/2006/relationships/hyperlink" Target="https://login.consultant.ru/link/?req=doc&amp;base=LAW&amp;n=529678" TargetMode="External"/><Relationship Id="rId51" Type="http://schemas.openxmlformats.org/officeDocument/2006/relationships/hyperlink" Target="http://kumadmin.ru" TargetMode="External"/><Relationship Id="rId72" Type="http://schemas.openxmlformats.org/officeDocument/2006/relationships/hyperlink" Target="https://login.consultant.ru/link/?req=doc&amp;base=RLAW180&amp;n=299215" TargetMode="External"/><Relationship Id="rId80" Type="http://schemas.openxmlformats.org/officeDocument/2006/relationships/hyperlink" Target="https://login.consultant.ru/link/?req=doc&amp;base=RLAW180&amp;n=161423" TargetMode="External"/><Relationship Id="rId85" Type="http://schemas.openxmlformats.org/officeDocument/2006/relationships/hyperlink" Target="https://login.consultant.ru/link/?req=doc&amp;base=RLAW180&amp;n=218541" TargetMode="External"/><Relationship Id="rId93" Type="http://schemas.openxmlformats.org/officeDocument/2006/relationships/hyperlink" Target="https://login.consultant.ru/link/?req=doc&amp;base=RLAW180&amp;n=28670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7104&amp;dst=173" TargetMode="External"/><Relationship Id="rId17" Type="http://schemas.openxmlformats.org/officeDocument/2006/relationships/hyperlink" Target="https://login.consultant.ru/link/?req=doc&amp;base=LAW&amp;n=531468" TargetMode="External"/><Relationship Id="rId25" Type="http://schemas.openxmlformats.org/officeDocument/2006/relationships/hyperlink" Target="https://login.consultant.ru/link/?req=doc&amp;base=LAW&amp;n=531468&amp;dst=100172" TargetMode="External"/><Relationship Id="rId33" Type="http://schemas.openxmlformats.org/officeDocument/2006/relationships/hyperlink" Target="https://login.consultant.ru/link/?req=doc&amp;base=LAW&amp;n=531468" TargetMode="External"/><Relationship Id="rId38" Type="http://schemas.openxmlformats.org/officeDocument/2006/relationships/hyperlink" Target="https://login.consultant.ru/link/?req=doc&amp;base=LAW&amp;n=531468&amp;dst=100233" TargetMode="External"/><Relationship Id="rId46" Type="http://schemas.openxmlformats.org/officeDocument/2006/relationships/hyperlink" Target="https://login.consultant.ru/link/?req=doc&amp;base=LAW&amp;n=532255" TargetMode="External"/><Relationship Id="rId59" Type="http://schemas.openxmlformats.org/officeDocument/2006/relationships/hyperlink" Target="https://login.consultant.ru/link/?req=doc&amp;base=LAW&amp;n=531468" TargetMode="External"/><Relationship Id="rId67"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531468&amp;dst=100743" TargetMode="External"/><Relationship Id="rId41" Type="http://schemas.openxmlformats.org/officeDocument/2006/relationships/hyperlink" Target="https://login.consultant.ru/link/?req=doc&amp;base=LAW&amp;n=531468&amp;dst=100405" TargetMode="External"/><Relationship Id="rId54" Type="http://schemas.openxmlformats.org/officeDocument/2006/relationships/hyperlink" Target="https://login.consultant.ru/link/?req=doc&amp;base=LAW&amp;n=531468" TargetMode="External"/><Relationship Id="rId62" Type="http://schemas.openxmlformats.org/officeDocument/2006/relationships/hyperlink" Target="https://login.consultant.ru/link/?req=doc&amp;base=LAW&amp;n=531468" TargetMode="External"/><Relationship Id="rId70" Type="http://schemas.openxmlformats.org/officeDocument/2006/relationships/hyperlink" Target="https://login.consultant.ru/link/?req=doc&amp;base=LAW&amp;n=531468&amp;dst=100436" TargetMode="External"/><Relationship Id="rId75" Type="http://schemas.openxmlformats.org/officeDocument/2006/relationships/hyperlink" Target="https://login.consultant.ru/link/?req=doc&amp;base=RLAW180&amp;n=128322" TargetMode="External"/><Relationship Id="rId83" Type="http://schemas.openxmlformats.org/officeDocument/2006/relationships/hyperlink" Target="https://login.consultant.ru/link/?req=doc&amp;base=RLAW180&amp;n=191340" TargetMode="External"/><Relationship Id="rId88" Type="http://schemas.openxmlformats.org/officeDocument/2006/relationships/hyperlink" Target="https://login.consultant.ru/link/?req=doc&amp;base=RLAW180&amp;n=236835" TargetMode="External"/><Relationship Id="rId91" Type="http://schemas.openxmlformats.org/officeDocument/2006/relationships/hyperlink" Target="https://login.consultant.ru/link/?req=doc&amp;base=RLAW180&amp;n=269668"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9678" TargetMode="External"/><Relationship Id="rId15" Type="http://schemas.openxmlformats.org/officeDocument/2006/relationships/hyperlink" Target="https://login.consultant.ru/link/?req=doc&amp;base=RLAW180&amp;n=281894" TargetMode="External"/><Relationship Id="rId23" Type="http://schemas.openxmlformats.org/officeDocument/2006/relationships/hyperlink" Target="https://login.consultant.ru/link/?req=doc&amp;base=LAW&amp;n=531468&amp;dst=100098" TargetMode="External"/><Relationship Id="rId28" Type="http://schemas.openxmlformats.org/officeDocument/2006/relationships/hyperlink" Target="https://login.consultant.ru/link/?req=doc&amp;base=LAW&amp;n=531468" TargetMode="External"/><Relationship Id="rId36" Type="http://schemas.openxmlformats.org/officeDocument/2006/relationships/hyperlink" Target="https://login.consultant.ru/link/?req=doc&amp;base=LAW&amp;n=495710" TargetMode="External"/><Relationship Id="rId49" Type="http://schemas.openxmlformats.org/officeDocument/2006/relationships/hyperlink" Target="http://pobeda-kum.ru" TargetMode="External"/><Relationship Id="rId57" Type="http://schemas.openxmlformats.org/officeDocument/2006/relationships/hyperlink" Target="https://login.consultant.ru/link/?req=doc&amp;base=LAW&amp;n=495710" TargetMode="External"/><Relationship Id="rId10" Type="http://schemas.openxmlformats.org/officeDocument/2006/relationships/hyperlink" Target="https://login.consultant.ru/link/?req=doc&amp;base=LAW&amp;n=529678" TargetMode="External"/><Relationship Id="rId31" Type="http://schemas.openxmlformats.org/officeDocument/2006/relationships/hyperlink" Target="https://login.consultant.ru/link/?req=doc&amp;base=LAW&amp;n=531468&amp;dst=100098" TargetMode="External"/><Relationship Id="rId44" Type="http://schemas.openxmlformats.org/officeDocument/2006/relationships/hyperlink" Target="https://login.consultant.ru/link/?req=doc&amp;base=RLAW180&amp;n=295897" TargetMode="External"/><Relationship Id="rId52" Type="http://schemas.openxmlformats.org/officeDocument/2006/relationships/hyperlink" Target="http://pravo-minjust.ru" TargetMode="External"/><Relationship Id="rId60" Type="http://schemas.openxmlformats.org/officeDocument/2006/relationships/hyperlink" Target="https://login.consultant.ru/link/?req=doc&amp;base=LAW&amp;n=495710" TargetMode="External"/><Relationship Id="rId65"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RLAW180&amp;n=14900" TargetMode="External"/><Relationship Id="rId78" Type="http://schemas.openxmlformats.org/officeDocument/2006/relationships/hyperlink" Target="https://login.consultant.ru/link/?req=doc&amp;base=RLAW180&amp;n=151541" TargetMode="External"/><Relationship Id="rId81" Type="http://schemas.openxmlformats.org/officeDocument/2006/relationships/hyperlink" Target="https://login.consultant.ru/link/?req=doc&amp;base=RLAW180&amp;n=166927" TargetMode="External"/><Relationship Id="rId86" Type="http://schemas.openxmlformats.org/officeDocument/2006/relationships/hyperlink" Target="https://login.consultant.ru/link/?req=doc&amp;base=RLAW180&amp;n=229813" TargetMode="External"/><Relationship Id="rId94" Type="http://schemas.openxmlformats.org/officeDocument/2006/relationships/hyperlink" Target="https://login.consultant.ru/link/?req=doc&amp;base=RLAW180&amp;n=292952" TargetMode="External"/><Relationship Id="rId4" Type="http://schemas.openxmlformats.org/officeDocument/2006/relationships/hyperlink" Target="https://login.consultant.ru/link/?req=doc&amp;base=RLAW180&amp;n=298794" TargetMode="External"/><Relationship Id="rId9" Type="http://schemas.openxmlformats.org/officeDocument/2006/relationships/hyperlink" Target="https://login.consultant.ru/link/?req=doc&amp;base=LAW&amp;n=529678" TargetMode="External"/><Relationship Id="rId13" Type="http://schemas.openxmlformats.org/officeDocument/2006/relationships/hyperlink" Target="https://login.consultant.ru/link/?req=doc&amp;base=RLAW180&amp;n=288219" TargetMode="External"/><Relationship Id="rId18"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531468&amp;dst=100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16202</Words>
  <Characters>92352</Characters>
  <Application>Microsoft Office Word</Application>
  <DocSecurity>0</DocSecurity>
  <Lines>769</Lines>
  <Paragraphs>216</Paragraphs>
  <ScaleCrop>false</ScaleCrop>
  <Company>Microsoft</Company>
  <LinksUpToDate>false</LinksUpToDate>
  <CharactersWithSpaces>108338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Urist2</cp:lastModifiedBy>
  <cp:revision>2</cp:revision>
  <dcterms:created xsi:type="dcterms:W3CDTF">2026-05-29T07:44:00Z</dcterms:created>
  <dcterms:modified xsi:type="dcterms:W3CDTF">2026-05-29T07:44:00Z</dcterms:modified>
</cp:coreProperties>
</file>