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E7" w:rsidRPr="003D1BE7" w:rsidRDefault="003D1BE7" w:rsidP="003D1BE7">
      <w:pPr>
        <w:jc w:val="center"/>
        <w:rPr>
          <w:b/>
          <w:sz w:val="32"/>
          <w:szCs w:val="32"/>
        </w:rPr>
      </w:pPr>
      <w:r w:rsidRPr="003D1BE7">
        <w:rPr>
          <w:b/>
          <w:sz w:val="32"/>
          <w:szCs w:val="32"/>
        </w:rPr>
        <w:t>Получить электронное свидетельство о присвоении ИНН можно онлайн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t>Пользователи интернет-сервиса ФНС России «Личный кабинет налогоплательщика для физических лиц») могут получить электронное свидетельство о постановке на учет физического лица (ИНН) в любое удобное время, не посещая налоговые органы и отделения МФЦ.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t>Для этого в разделе «Получить свидетельство ИНН» на главной странице сервиса или мобильного приложения «Налоги ФЛ» необходимо сформировать заявление на получение ИНН, подписать его усиленной неквалифицированной электронной подписью и направить в инспекцию через личный кабинет. Получить сертификат усиленной неквалифицированной электронной подписи налогоплательщики могут непосредственно в личном кабинете. В дальнейшем свидетельство отражается в во вкладке «Профиль – Свидетельство ИНН». Скачать его можно неограниченное число раз.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t>Также получить электронное свидетельство ИНН можно через Единый портал государственных и муниципальных услуг. Пользователям портала необходимо в разделе «Прочее – Получение ИНН» сформировать заявление на получение ИНН и направить его в налоговый орган. Заявление подписывается усиленной неквалифицированной электронной подписью, которую можно бесплатно создать в мобильном приложении «</w:t>
      </w:r>
      <w:proofErr w:type="spellStart"/>
      <w:r w:rsidRPr="003D1BE7">
        <w:rPr>
          <w:sz w:val="28"/>
          <w:szCs w:val="28"/>
        </w:rPr>
        <w:t>Госключ</w:t>
      </w:r>
      <w:proofErr w:type="spellEnd"/>
      <w:r w:rsidRPr="003D1BE7">
        <w:rPr>
          <w:sz w:val="28"/>
          <w:szCs w:val="28"/>
        </w:rPr>
        <w:t>». Свидетельство ИНН будет размещено в виде PDF-документа в личном кабинете пользователя портала.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t xml:space="preserve">Обращаем внимание, что электронное свидетельство ИНН, сформированное через личный кабинет или портал </w:t>
      </w:r>
      <w:proofErr w:type="spellStart"/>
      <w:r w:rsidRPr="003D1BE7">
        <w:rPr>
          <w:sz w:val="28"/>
          <w:szCs w:val="28"/>
        </w:rPr>
        <w:t>Госуслуг</w:t>
      </w:r>
      <w:proofErr w:type="spellEnd"/>
      <w:r w:rsidRPr="003D1BE7">
        <w:rPr>
          <w:sz w:val="28"/>
          <w:szCs w:val="28"/>
        </w:rPr>
        <w:t>, имеет такую же юридическую силу, как и бумажная копия, подписанная должностным лицом налогового органа и заверенная печатью.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t xml:space="preserve">Кроме того, узнать информацию о своем ИНН можно с помощью сервиса «Сведения об ИНН физического лица». Для этого необходимо заполнить форму запроса, указав фамилию, имя, отчество заявителя, дату рождения, </w:t>
      </w:r>
      <w:bookmarkStart w:id="0" w:name="_GoBack"/>
      <w:bookmarkEnd w:id="0"/>
      <w:r w:rsidRPr="003D1BE7">
        <w:rPr>
          <w:sz w:val="28"/>
          <w:szCs w:val="28"/>
        </w:rPr>
        <w:t>данные документа, удостоверяющего личность.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</w:p>
    <w:p w:rsidR="003D1BE7" w:rsidRPr="003D1BE7" w:rsidRDefault="003D1BE7" w:rsidP="003D1BE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lastRenderedPageBreak/>
        <w:t>Также данный сервис позволяет получить электронную выписку из Единого государственного реестра налогоплательщиков, подписанную усиленной квалифицированной электронной подписью налогового органа. Она равнозначна выписке на бумажном носителе и может быть представлена в государственный орган или организацию в качестве подтверждения присвоенного ИНН.</w:t>
      </w:r>
    </w:p>
    <w:p w:rsidR="003D1BE7" w:rsidRPr="003D1BE7" w:rsidRDefault="003D1BE7" w:rsidP="003D1BE7">
      <w:pPr>
        <w:jc w:val="both"/>
        <w:rPr>
          <w:sz w:val="28"/>
          <w:szCs w:val="28"/>
        </w:rPr>
      </w:pPr>
    </w:p>
    <w:p w:rsidR="006E026F" w:rsidRPr="003D1BE7" w:rsidRDefault="00646FF7" w:rsidP="00646FF7">
      <w:pPr>
        <w:jc w:val="both"/>
        <w:rPr>
          <w:sz w:val="28"/>
          <w:szCs w:val="28"/>
        </w:rPr>
      </w:pPr>
      <w:r w:rsidRPr="003D1BE7">
        <w:rPr>
          <w:sz w:val="28"/>
          <w:szCs w:val="28"/>
        </w:rPr>
        <w:t>.</w:t>
      </w:r>
    </w:p>
    <w:sectPr w:rsidR="006E026F" w:rsidRPr="003D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78"/>
    <w:rsid w:val="00225D82"/>
    <w:rsid w:val="0030278E"/>
    <w:rsid w:val="00313BD6"/>
    <w:rsid w:val="003D1BE7"/>
    <w:rsid w:val="00646FF7"/>
    <w:rsid w:val="006D67C7"/>
    <w:rsid w:val="008E1521"/>
    <w:rsid w:val="00972A78"/>
    <w:rsid w:val="009F2EBD"/>
    <w:rsid w:val="00B60984"/>
    <w:rsid w:val="00C8016C"/>
    <w:rsid w:val="00D040B0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DEFECA-13D2-4B56-A330-3C91C055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27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2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15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32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83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2</cp:revision>
  <dcterms:created xsi:type="dcterms:W3CDTF">2025-07-21T15:09:00Z</dcterms:created>
  <dcterms:modified xsi:type="dcterms:W3CDTF">2025-07-21T15:09:00Z</dcterms:modified>
</cp:coreProperties>
</file>