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82" w:rsidRPr="00225D82" w:rsidRDefault="00225D82" w:rsidP="00225D82">
      <w:pPr>
        <w:jc w:val="center"/>
        <w:rPr>
          <w:b/>
          <w:sz w:val="32"/>
          <w:szCs w:val="32"/>
        </w:rPr>
      </w:pPr>
      <w:r w:rsidRPr="00225D82">
        <w:rPr>
          <w:b/>
          <w:sz w:val="32"/>
          <w:szCs w:val="32"/>
        </w:rPr>
        <w:t>Проверить кассовый чек можно с помощью электронного сервиса и мобильного приложения</w:t>
      </w:r>
    </w:p>
    <w:p w:rsidR="00225D82" w:rsidRPr="00225D82" w:rsidRDefault="00225D82" w:rsidP="00225D82">
      <w:pPr>
        <w:jc w:val="both"/>
        <w:rPr>
          <w:sz w:val="28"/>
          <w:szCs w:val="28"/>
        </w:rPr>
      </w:pPr>
      <w:r w:rsidRPr="00225D82">
        <w:rPr>
          <w:sz w:val="28"/>
          <w:szCs w:val="28"/>
        </w:rPr>
        <w:t>П</w:t>
      </w:r>
      <w:bookmarkStart w:id="0" w:name="_GoBack"/>
      <w:bookmarkEnd w:id="0"/>
      <w:r w:rsidRPr="00225D82">
        <w:rPr>
          <w:sz w:val="28"/>
          <w:szCs w:val="28"/>
        </w:rPr>
        <w:t>роверить подлинность кассового чека после покупки товара или получения услуги можно с помощью сервиса «Проверка чеков» на сайте ФНС России или мобильного приложения.</w:t>
      </w:r>
    </w:p>
    <w:p w:rsidR="00225D82" w:rsidRPr="00225D82" w:rsidRDefault="00225D82" w:rsidP="00225D82">
      <w:pPr>
        <w:jc w:val="both"/>
        <w:rPr>
          <w:sz w:val="28"/>
          <w:szCs w:val="28"/>
        </w:rPr>
      </w:pPr>
      <w:r w:rsidRPr="00225D82">
        <w:rPr>
          <w:sz w:val="28"/>
          <w:szCs w:val="28"/>
        </w:rPr>
        <w:t>Такая необходимость может возникнуть в ситуациях, связанных с подтверждением расходов, реализацией прав на гарантийное обслуживание, возвратом товара и при выявлении фактов некачественного оказания услуг.</w:t>
      </w:r>
    </w:p>
    <w:p w:rsidR="00225D82" w:rsidRPr="00225D82" w:rsidRDefault="00225D82" w:rsidP="00225D82">
      <w:pPr>
        <w:jc w:val="both"/>
        <w:rPr>
          <w:sz w:val="28"/>
          <w:szCs w:val="28"/>
        </w:rPr>
      </w:pPr>
      <w:r w:rsidRPr="00225D82">
        <w:rPr>
          <w:sz w:val="28"/>
          <w:szCs w:val="28"/>
        </w:rPr>
        <w:t>Для проверки чека необходимо ввести его данные в специальные поля сервиса: «Тип операции», «ФН» (номер фискального накопителя), «ФД» (номер фискального документа), «ФП» (значение фискального признака), «Итог», «Дата», «Время» и отправить запрос на его проверку. Для корректной проверки чека необходимо заполнить все поля формы. Получив данные кассового чека, сервис отобразит результат.</w:t>
      </w:r>
    </w:p>
    <w:p w:rsidR="00225D82" w:rsidRPr="00225D82" w:rsidRDefault="00225D82" w:rsidP="00225D82">
      <w:pPr>
        <w:jc w:val="both"/>
        <w:rPr>
          <w:sz w:val="28"/>
          <w:szCs w:val="28"/>
        </w:rPr>
      </w:pPr>
      <w:r w:rsidRPr="00225D82">
        <w:rPr>
          <w:sz w:val="28"/>
          <w:szCs w:val="28"/>
        </w:rPr>
        <w:t>Также реализовано мобильное приложение «Проверка чеков», бесплатное для скачивания, в котором можно легко и быстро проверить кассовый чек, отсканировав QR-код. Приложение позволяет хранить чеки в специальном разделе, просматривать их в любое удобное время, а также при необходимости использовать электронные чеки для подтверждения налоговых вычетов.</w:t>
      </w:r>
    </w:p>
    <w:p w:rsidR="006E026F" w:rsidRPr="00225D82" w:rsidRDefault="00225D82" w:rsidP="00225D82">
      <w:pPr>
        <w:jc w:val="both"/>
      </w:pPr>
      <w:r w:rsidRPr="00225D82">
        <w:rPr>
          <w:sz w:val="28"/>
          <w:szCs w:val="28"/>
        </w:rPr>
        <w:t>Обращаем внимание, что в случае невыдачи кассового чека или его некорректности налогоплательщик может сообщить о нарушениях в налоговый орган, направив обращение в электронном виде через сервисы «Обратиться в ФНС России» или «Личный кабинет налогоплательщика для физических лиц».</w:t>
      </w:r>
    </w:p>
    <w:sectPr w:rsidR="006E026F" w:rsidRPr="0022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78"/>
    <w:rsid w:val="00225D82"/>
    <w:rsid w:val="0030278E"/>
    <w:rsid w:val="00313BD6"/>
    <w:rsid w:val="006D67C7"/>
    <w:rsid w:val="00972A78"/>
    <w:rsid w:val="009F2EBD"/>
    <w:rsid w:val="00B60984"/>
    <w:rsid w:val="00D040B0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DEFECA-13D2-4B56-A330-3C91C055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7</cp:revision>
  <dcterms:created xsi:type="dcterms:W3CDTF">2025-06-03T12:46:00Z</dcterms:created>
  <dcterms:modified xsi:type="dcterms:W3CDTF">2025-07-14T14:46:00Z</dcterms:modified>
</cp:coreProperties>
</file>