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7242" w:rsidRDefault="000E7242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"/>
      <w:bookmarkEnd w:id="0"/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E7242" w:rsidRDefault="000E7242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проекта,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проектов местных инициатив в 202</w:t>
      </w:r>
      <w:r w:rsidR="0029746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:rsidR="000E7242" w:rsidRDefault="000E7242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 w:rsidR="00297464" w:rsidRPr="00297464" w:rsidRDefault="000E7242" w:rsidP="00297464">
      <w:pPr>
        <w:pStyle w:val="14"/>
        <w:numPr>
          <w:ilvl w:val="0"/>
          <w:numId w:val="4"/>
        </w:num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Наименование проекта: </w:t>
      </w:r>
    </w:p>
    <w:p w:rsidR="000E7242" w:rsidRPr="00297464" w:rsidRDefault="004D523F" w:rsidP="006322E9">
      <w:pPr>
        <w:pStyle w:val="14"/>
        <w:spacing w:after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97464" w:rsidRPr="00D7247D">
        <w:rPr>
          <w:color w:val="000000"/>
          <w:sz w:val="28"/>
          <w:szCs w:val="28"/>
        </w:rPr>
        <w:t xml:space="preserve">Замена оконных и дверных блоков в  </w:t>
      </w:r>
      <w:r w:rsidR="00297464">
        <w:rPr>
          <w:color w:val="000000"/>
          <w:sz w:val="28"/>
          <w:szCs w:val="28"/>
        </w:rPr>
        <w:t xml:space="preserve">МКУК «Феникс» </w:t>
      </w:r>
      <w:r w:rsidR="00297464" w:rsidRPr="00D7247D">
        <w:rPr>
          <w:color w:val="000000"/>
          <w:sz w:val="28"/>
          <w:szCs w:val="28"/>
        </w:rPr>
        <w:t xml:space="preserve"> Букановского сельского поселения Кумылженского муниципального района</w:t>
      </w:r>
      <w:r>
        <w:rPr>
          <w:color w:val="000000"/>
          <w:sz w:val="28"/>
          <w:szCs w:val="28"/>
        </w:rPr>
        <w:t>»</w:t>
      </w:r>
      <w:r w:rsidR="00297464" w:rsidRPr="00D7247D">
        <w:rPr>
          <w:color w:val="000000"/>
          <w:sz w:val="28"/>
          <w:szCs w:val="28"/>
        </w:rPr>
        <w:t xml:space="preserve"> </w:t>
      </w:r>
    </w:p>
    <w:p w:rsidR="000E7242" w:rsidRDefault="000E7242">
      <w:pPr>
        <w:pStyle w:val="14"/>
        <w:spacing w:before="0" w:after="0"/>
        <w:rPr>
          <w:sz w:val="28"/>
          <w:szCs w:val="28"/>
        </w:rPr>
      </w:pPr>
    </w:p>
    <w:p w:rsidR="00297464" w:rsidRPr="00297464" w:rsidRDefault="000E7242" w:rsidP="00297464">
      <w:pPr>
        <w:pStyle w:val="14"/>
        <w:numPr>
          <w:ilvl w:val="0"/>
          <w:numId w:val="2"/>
        </w:numPr>
        <w:tabs>
          <w:tab w:val="left" w:pos="426"/>
        </w:tabs>
        <w:spacing w:before="0" w:after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реализации проекта</w:t>
      </w:r>
      <w:r w:rsidR="00297464">
        <w:rPr>
          <w:b/>
          <w:bCs/>
          <w:color w:val="000000"/>
          <w:sz w:val="28"/>
          <w:szCs w:val="28"/>
        </w:rPr>
        <w:t>:</w:t>
      </w:r>
    </w:p>
    <w:p w:rsidR="000E7242" w:rsidRPr="006322E9" w:rsidRDefault="006322E9" w:rsidP="006322E9">
      <w:pPr>
        <w:pStyle w:val="14"/>
        <w:tabs>
          <w:tab w:val="left" w:pos="426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7464" w:rsidRPr="00297464">
        <w:rPr>
          <w:color w:val="000000"/>
          <w:sz w:val="28"/>
          <w:szCs w:val="28"/>
        </w:rPr>
        <w:t>403424, Российская Федерация, Волгоградская область, Кумылженский</w:t>
      </w:r>
      <w:r>
        <w:rPr>
          <w:color w:val="000000"/>
          <w:sz w:val="28"/>
          <w:szCs w:val="28"/>
        </w:rPr>
        <w:t xml:space="preserve"> </w:t>
      </w:r>
      <w:r w:rsidR="00297464" w:rsidRPr="00297464">
        <w:rPr>
          <w:color w:val="000000"/>
          <w:sz w:val="28"/>
          <w:szCs w:val="28"/>
        </w:rPr>
        <w:t>район, Букановское сельское поселение, станица Букановская, улица Лагутина, домовладение 56</w:t>
      </w:r>
      <w:r w:rsidR="000E7242" w:rsidRPr="00297464">
        <w:rPr>
          <w:color w:val="000000"/>
          <w:sz w:val="28"/>
          <w:szCs w:val="28"/>
        </w:rPr>
        <w:t xml:space="preserve">                                                      </w:t>
      </w:r>
    </w:p>
    <w:p w:rsidR="000E7242" w:rsidRDefault="000E7242">
      <w:pPr>
        <w:pStyle w:val="14"/>
        <w:spacing w:before="0" w:after="0"/>
        <w:rPr>
          <w:sz w:val="28"/>
          <w:szCs w:val="28"/>
        </w:rPr>
      </w:pPr>
    </w:p>
    <w:p w:rsidR="000E7242" w:rsidRDefault="000E7242" w:rsidP="00297464">
      <w:pPr>
        <w:pStyle w:val="ConsPlusNonformat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Сфера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464" w:rsidRDefault="006322E9" w:rsidP="006322E9">
      <w:pPr>
        <w:pStyle w:val="ConsPlusNonformat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464">
        <w:rPr>
          <w:rFonts w:ascii="Times New Roman" w:hAnsi="Times New Roman" w:cs="Times New Roman"/>
          <w:sz w:val="28"/>
          <w:szCs w:val="28"/>
        </w:rPr>
        <w:t xml:space="preserve">Объект культуры </w:t>
      </w:r>
    </w:p>
    <w:p w:rsidR="000E7242" w:rsidRDefault="000E7242">
      <w:pPr>
        <w:pStyle w:val="16"/>
        <w:rPr>
          <w:rFonts w:ascii="Times New Roman" w:hAnsi="Times New Roman" w:cs="Times New Roman"/>
          <w:sz w:val="28"/>
          <w:szCs w:val="28"/>
        </w:rPr>
      </w:pPr>
    </w:p>
    <w:p w:rsidR="000E7242" w:rsidRPr="006322E9" w:rsidRDefault="000E7242" w:rsidP="006322E9">
      <w:pPr>
        <w:pStyle w:val="ConsPlusNonformat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проекта: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322E9" w:rsidRPr="006322E9" w:rsidRDefault="006322E9" w:rsidP="006322E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>МКУК «Феникс» является важным культурным центром</w:t>
      </w:r>
      <w:r>
        <w:rPr>
          <w:rFonts w:ascii="Times New Roman" w:hAnsi="Times New Roman" w:cs="Times New Roman"/>
          <w:sz w:val="28"/>
          <w:szCs w:val="28"/>
        </w:rPr>
        <w:t xml:space="preserve"> Букановского сельского поселения</w:t>
      </w:r>
      <w:r w:rsidRPr="006322E9">
        <w:rPr>
          <w:rFonts w:ascii="Times New Roman" w:hAnsi="Times New Roman" w:cs="Times New Roman"/>
          <w:sz w:val="28"/>
          <w:szCs w:val="28"/>
        </w:rPr>
        <w:t>, где регулярно проходят мероприятия, выставки, концерты и другие массовые события. Износившиеся деревянные конструкции создают дискомфорт посетителям и сотрудникам, приводят к значительным потерям тепла зимой и перегреву летом, увеличивая расходы на коммунальные услуги. Современная замена окон и дверей обеспечит комфортные условия пребывания и снизит энергозатраты учреждения.</w:t>
      </w:r>
    </w:p>
    <w:p w:rsidR="006322E9" w:rsidRPr="006322E9" w:rsidRDefault="006322E9" w:rsidP="006322E9">
      <w:pPr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Ожидаемые результаты:  </w:t>
      </w:r>
    </w:p>
    <w:p w:rsidR="006322E9" w:rsidRPr="006322E9" w:rsidRDefault="006322E9" w:rsidP="00632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Повышение комфорта и привлекательности заведения для местных жителей и туристов.  </w:t>
      </w:r>
    </w:p>
    <w:p w:rsidR="006322E9" w:rsidRPr="006322E9" w:rsidRDefault="006322E9" w:rsidP="00632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Сокращение расходов на электроэнергию и обогрев помещений благодаря современным энергоэффективным материалам.  </w:t>
      </w:r>
    </w:p>
    <w:p w:rsidR="006322E9" w:rsidRPr="006322E9" w:rsidRDefault="006322E9" w:rsidP="00632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Увеличение срока службы здания за счет защиты от влаги и атмосферных воздействий.  </w:t>
      </w:r>
    </w:p>
    <w:p w:rsidR="006322E9" w:rsidRDefault="006322E9" w:rsidP="00632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>Улучшение имиджа культурного центра среди населения региона.</w:t>
      </w:r>
    </w:p>
    <w:p w:rsidR="006322E9" w:rsidRPr="006322E9" w:rsidRDefault="006322E9" w:rsidP="006322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322E9" w:rsidRDefault="006322E9" w:rsidP="006322E9">
      <w:pPr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Таким образом, реализация проекта позволит создать комфортные условия для занятий культурных мероприятий, сократить эксплуатационные расходы и привлечь больше посетителей, способствуя развитию культурной жизни </w:t>
      </w:r>
      <w:r>
        <w:rPr>
          <w:rFonts w:ascii="Times New Roman" w:hAnsi="Times New Roman" w:cs="Times New Roman"/>
          <w:sz w:val="28"/>
          <w:szCs w:val="28"/>
        </w:rPr>
        <w:t xml:space="preserve">Букановского сельского поселения. </w:t>
      </w:r>
    </w:p>
    <w:p w:rsidR="006322E9" w:rsidRDefault="000E7242" w:rsidP="006322E9">
      <w:pPr>
        <w:pStyle w:val="ConsPlusNonformat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Объем средств на реализацию </w:t>
      </w:r>
      <w:proofErr w:type="gramStart"/>
      <w:r w:rsidRPr="006322E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322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22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22E9" w:rsidRDefault="000E7242" w:rsidP="006322E9">
      <w:pPr>
        <w:pStyle w:val="ConsPlusNonformat"/>
        <w:tabs>
          <w:tab w:val="left" w:pos="142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322E9" w:rsidRDefault="000E7242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Объем средств на реализацию  проекта   –  </w:t>
      </w:r>
      <w:r w:rsidR="006322E9" w:rsidRPr="006322E9">
        <w:rPr>
          <w:rFonts w:ascii="Times New Roman" w:hAnsi="Times New Roman" w:cs="Times New Roman"/>
          <w:sz w:val="28"/>
          <w:szCs w:val="28"/>
        </w:rPr>
        <w:t>593 970,00</w:t>
      </w:r>
      <w:r w:rsidRPr="006322E9">
        <w:rPr>
          <w:rFonts w:ascii="Times New Roman" w:hAnsi="Times New Roman" w:cs="Times New Roman"/>
          <w:sz w:val="28"/>
          <w:szCs w:val="28"/>
        </w:rPr>
        <w:t xml:space="preserve"> (</w:t>
      </w:r>
      <w:r w:rsidR="006322E9"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Пятьсот девяносто три тысячи девятьсот семьдесят рублей 00 копеек</w:t>
      </w:r>
      <w:r w:rsidRPr="006322E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322E9" w:rsidRDefault="006322E9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22E9" w:rsidRDefault="006322E9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источники </w:t>
      </w:r>
      <w:proofErr w:type="gramStart"/>
      <w:r w:rsidRPr="006322E9">
        <w:rPr>
          <w:rFonts w:ascii="Times New Roman" w:hAnsi="Times New Roman" w:cs="Times New Roman"/>
          <w:sz w:val="28"/>
          <w:szCs w:val="28"/>
        </w:rPr>
        <w:t>финансирования  :</w:t>
      </w:r>
      <w:proofErr w:type="gramEnd"/>
      <w:r w:rsidRPr="006322E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322E9" w:rsidRPr="006322E9" w:rsidRDefault="006322E9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22E9">
        <w:rPr>
          <w:rFonts w:ascii="Times New Roman" w:hAnsi="Times New Roman" w:cs="Times New Roman"/>
          <w:sz w:val="28"/>
          <w:szCs w:val="28"/>
        </w:rPr>
        <w:t>Областной бюджет:</w:t>
      </w:r>
      <w:r w:rsidR="004D523F">
        <w:rPr>
          <w:rFonts w:ascii="Times New Roman" w:hAnsi="Times New Roman" w:cs="Times New Roman"/>
          <w:sz w:val="28"/>
          <w:szCs w:val="28"/>
        </w:rPr>
        <w:t xml:space="preserve"> - 529,0</w:t>
      </w:r>
      <w:r w:rsidRPr="006322E9">
        <w:rPr>
          <w:rFonts w:ascii="Times New Roman" w:hAnsi="Times New Roman" w:cs="Times New Roman"/>
          <w:sz w:val="28"/>
          <w:szCs w:val="28"/>
        </w:rPr>
        <w:t>(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Пятьсот двадцать д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евять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тысяч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рублей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00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копеек)</w:t>
      </w:r>
    </w:p>
    <w:p w:rsidR="006322E9" w:rsidRPr="006322E9" w:rsidRDefault="006322E9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322E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D523F">
        <w:rPr>
          <w:rFonts w:ascii="Times New Roman" w:hAnsi="Times New Roman" w:cs="Times New Roman"/>
          <w:sz w:val="28"/>
          <w:szCs w:val="28"/>
        </w:rPr>
        <w:t>муниципального образования: - 53</w:t>
      </w:r>
      <w:r w:rsidRPr="006322E9">
        <w:rPr>
          <w:rFonts w:ascii="Times New Roman" w:hAnsi="Times New Roman" w:cs="Times New Roman"/>
          <w:sz w:val="28"/>
          <w:szCs w:val="28"/>
        </w:rPr>
        <w:t> </w:t>
      </w:r>
      <w:r w:rsidR="004D523F">
        <w:rPr>
          <w:rFonts w:ascii="Times New Roman" w:hAnsi="Times New Roman" w:cs="Times New Roman"/>
          <w:sz w:val="28"/>
          <w:szCs w:val="28"/>
        </w:rPr>
        <w:t>970</w:t>
      </w:r>
      <w:r w:rsidRPr="006322E9">
        <w:rPr>
          <w:rFonts w:ascii="Times New Roman" w:hAnsi="Times New Roman" w:cs="Times New Roman"/>
          <w:sz w:val="28"/>
          <w:szCs w:val="28"/>
        </w:rPr>
        <w:t>,00 (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Пятьдесят 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три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тысяч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девятьсот семьдесят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рублей 00 копеек)</w:t>
      </w:r>
    </w:p>
    <w:p w:rsidR="006322E9" w:rsidRPr="006322E9" w:rsidRDefault="006322E9" w:rsidP="006322E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322E9">
        <w:rPr>
          <w:rFonts w:ascii="Times New Roman" w:hAnsi="Times New Roman" w:cs="Times New Roman"/>
          <w:sz w:val="28"/>
          <w:szCs w:val="28"/>
        </w:rPr>
        <w:t>Средства населения и хозяйствующих субъектов: - 11</w:t>
      </w:r>
      <w:r w:rsidR="004D523F">
        <w:rPr>
          <w:rFonts w:ascii="Times New Roman" w:hAnsi="Times New Roman" w:cs="Times New Roman"/>
          <w:sz w:val="28"/>
          <w:szCs w:val="28"/>
        </w:rPr>
        <w:t>,0</w:t>
      </w:r>
      <w:r w:rsidRPr="006322E9">
        <w:rPr>
          <w:rFonts w:ascii="Times New Roman" w:hAnsi="Times New Roman" w:cs="Times New Roman"/>
          <w:sz w:val="28"/>
          <w:szCs w:val="28"/>
        </w:rPr>
        <w:t xml:space="preserve"> (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Одиннадцать тыс</w:t>
      </w:r>
      <w:r w:rsidR="004D5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яч  рублей 0</w:t>
      </w:r>
      <w:r w:rsidRPr="006322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 копеек)</w:t>
      </w:r>
    </w:p>
    <w:p w:rsidR="000E7242" w:rsidRDefault="000E7242" w:rsidP="006322E9">
      <w:pPr>
        <w:pStyle w:val="16"/>
        <w:ind w:left="0"/>
        <w:rPr>
          <w:rFonts w:ascii="Times New Roman" w:hAnsi="Times New Roman" w:cs="Times New Roman"/>
          <w:sz w:val="28"/>
          <w:szCs w:val="28"/>
        </w:rPr>
      </w:pPr>
    </w:p>
    <w:p w:rsidR="006322E9" w:rsidRDefault="000E7242" w:rsidP="006322E9">
      <w:pPr>
        <w:pStyle w:val="ConsPlusNonformat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242" w:rsidRDefault="000E7242" w:rsidP="006322E9">
      <w:pPr>
        <w:pStyle w:val="ConsPlusNonformat"/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реализуется в один этап с</w:t>
      </w:r>
      <w:r w:rsidR="00632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 w:rsidR="00B723F0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723F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до 1 декабря 202</w:t>
      </w:r>
      <w:r w:rsidR="006322E9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0E7242" w:rsidRDefault="000E7242">
      <w:pPr>
        <w:pStyle w:val="ConsPlusNonformat"/>
        <w:ind w:left="720" w:hanging="153"/>
        <w:rPr>
          <w:rFonts w:ascii="Times New Roman" w:hAnsi="Times New Roman" w:cs="Times New Roman"/>
          <w:color w:val="000000"/>
          <w:sz w:val="28"/>
          <w:szCs w:val="28"/>
        </w:rPr>
      </w:pPr>
    </w:p>
    <w:p w:rsidR="000E7242" w:rsidRDefault="000E7242">
      <w:pPr>
        <w:pStyle w:val="ConsPlusNonformat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предлагается к реализации в интересах жителей Букановского сельского поселения в количестве 1018 человек. </w:t>
      </w:r>
    </w:p>
    <w:p w:rsidR="000E7242" w:rsidRDefault="000E724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 (схемы, рисунки), </w:t>
      </w:r>
      <w:r>
        <w:rPr>
          <w:rFonts w:ascii="Times New Roman" w:hAnsi="Times New Roman" w:cs="Times New Roman"/>
          <w:sz w:val="28"/>
          <w:szCs w:val="28"/>
        </w:rPr>
        <w:t xml:space="preserve">см. приложения фото: до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дизайн — проект ,  сводный сметный расчет . </w:t>
      </w:r>
    </w:p>
    <w:p w:rsidR="000E7242" w:rsidRDefault="000E7242">
      <w:pPr>
        <w:pStyle w:val="16"/>
        <w:rPr>
          <w:rFonts w:ascii="Times New Roman" w:hAnsi="Times New Roman" w:cs="Times New Roman"/>
          <w:sz w:val="28"/>
          <w:szCs w:val="28"/>
        </w:rPr>
      </w:pPr>
    </w:p>
    <w:p w:rsidR="000E7242" w:rsidRPr="00007541" w:rsidRDefault="000E7242" w:rsidP="00007541">
      <w:pPr>
        <w:pStyle w:val="ConsPlusNonformat"/>
        <w:numPr>
          <w:ilvl w:val="0"/>
          <w:numId w:val="2"/>
        </w:num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Кумылженского 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граждан:  </w:t>
      </w:r>
      <w:hyperlink r:id="rId5" w:history="1">
        <w:r w:rsidR="00007541" w:rsidRPr="00973467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</w:t>
        </w:r>
        <w:bookmarkStart w:id="1" w:name="_GoBack"/>
        <w:bookmarkEnd w:id="1"/>
        <w:r w:rsidR="00007541" w:rsidRPr="00973467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007541" w:rsidRPr="00973467">
          <w:rPr>
            <w:rStyle w:val="a3"/>
            <w:rFonts w:ascii="Times New Roman" w:hAnsi="Times New Roman" w:cs="Times New Roman"/>
            <w:sz w:val="28"/>
            <w:szCs w:val="28"/>
          </w:rPr>
          <w:t>omika/initsiativnoe-byudzhetirovanie/proekty-2025/</w:t>
        </w:r>
        <w:proofErr w:type="gramEnd"/>
      </w:hyperlink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>
      <w:pPr>
        <w:pStyle w:val="ConsPlusNonformat"/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242" w:rsidRDefault="000E7242" w:rsidP="000E7242">
      <w:pPr>
        <w:pStyle w:val="a6"/>
        <w:spacing w:after="0"/>
        <w:rPr>
          <w:color w:val="000000"/>
          <w:sz w:val="28"/>
          <w:szCs w:val="28"/>
        </w:rPr>
      </w:pPr>
    </w:p>
    <w:p w:rsidR="000E7242" w:rsidRDefault="000E7242" w:rsidP="000E72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Кумылженского муниципального</w:t>
      </w:r>
    </w:p>
    <w:p w:rsidR="000E7242" w:rsidRPr="000E7242" w:rsidRDefault="000E7242" w:rsidP="000E72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                                                        В.В. Денисов </w:t>
      </w:r>
    </w:p>
    <w:sectPr w:rsidR="000E7242" w:rsidRPr="000E7242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2.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2.%3.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2.%3.%4.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2.%3.%4.%5.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2.%3.%4.%5.%6.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2.%3.%4.%5.%6.%7.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C84337"/>
    <w:multiLevelType w:val="hybridMultilevel"/>
    <w:tmpl w:val="93D4BB8E"/>
    <w:lvl w:ilvl="0" w:tplc="AA728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033"/>
    <w:multiLevelType w:val="hybridMultilevel"/>
    <w:tmpl w:val="65ECA9EA"/>
    <w:lvl w:ilvl="0" w:tplc="0BB6B7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D63526"/>
    <w:multiLevelType w:val="multilevel"/>
    <w:tmpl w:val="6F7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97464"/>
    <w:rsid w:val="00007541"/>
    <w:rsid w:val="000E7242"/>
    <w:rsid w:val="00297464"/>
    <w:rsid w:val="004D523F"/>
    <w:rsid w:val="006322E9"/>
    <w:rsid w:val="00973467"/>
    <w:rsid w:val="00B7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1BF27A-2DC3-43DB-9792-63F83B89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7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sz w:val="27"/>
      <w:szCs w:val="27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SimSun" w:hAnsi="Calibri" w:cs="font297"/>
      <w:sz w:val="22"/>
      <w:szCs w:val="22"/>
      <w:lang w:eastAsia="ar-SA"/>
    </w:rPr>
  </w:style>
  <w:style w:type="paragraph" w:customStyle="1" w:styleId="16">
    <w:name w:val="Абзац списка1"/>
    <w:basedOn w:val="a"/>
    <w:pPr>
      <w:ind w:left="720"/>
    </w:p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styleId="a6">
    <w:name w:val="List Paragraph"/>
    <w:basedOn w:val="a"/>
    <w:qFormat/>
    <w:pPr>
      <w:ind w:left="708"/>
    </w:pPr>
  </w:style>
  <w:style w:type="paragraph" w:customStyle="1" w:styleId="sc-dksunl">
    <w:name w:val="sc-dksunl"/>
    <w:basedOn w:val="a"/>
    <w:rsid w:val="006322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vwkko">
    <w:name w:val="sc-dvwkko"/>
    <w:rsid w:val="006322E9"/>
  </w:style>
  <w:style w:type="paragraph" w:customStyle="1" w:styleId="sc-hzfzcs">
    <w:name w:val="sc-hzfzcs"/>
    <w:basedOn w:val="a"/>
    <w:rsid w:val="006322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73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2021-04-13T03:11:00Z</cp:lastPrinted>
  <dcterms:created xsi:type="dcterms:W3CDTF">2025-05-05T12:33:00Z</dcterms:created>
  <dcterms:modified xsi:type="dcterms:W3CDTF">2025-05-06T14:02:00Z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