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536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4F4A8B" w:rsidRPr="0087049E" w:rsidTr="00943630">
        <w:tc>
          <w:tcPr>
            <w:tcW w:w="4536" w:type="dxa"/>
          </w:tcPr>
          <w:p w:rsidR="004F4A8B" w:rsidRPr="0087049E" w:rsidRDefault="004F4A8B" w:rsidP="00943630">
            <w:pPr>
              <w:widowControl w:val="0"/>
              <w:autoSpaceDE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4A8B" w:rsidRPr="0087049E" w:rsidRDefault="004F4A8B" w:rsidP="004F4A8B">
      <w:pPr>
        <w:widowControl w:val="0"/>
        <w:autoSpaceDE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4F4A8B" w:rsidRPr="00483F92" w:rsidRDefault="004F4A8B" w:rsidP="004F4A8B">
      <w:pPr>
        <w:autoSpaceDE w:val="0"/>
        <w:jc w:val="center"/>
        <w:rPr>
          <w:sz w:val="24"/>
          <w:szCs w:val="24"/>
        </w:rPr>
      </w:pPr>
      <w:r w:rsidRPr="00483F92">
        <w:rPr>
          <w:sz w:val="24"/>
          <w:szCs w:val="24"/>
        </w:rPr>
        <w:t>Опросный лист</w:t>
      </w:r>
    </w:p>
    <w:p w:rsidR="004F4A8B" w:rsidRPr="00483F92" w:rsidRDefault="004F4A8B" w:rsidP="004F4A8B">
      <w:pPr>
        <w:autoSpaceDE w:val="0"/>
        <w:jc w:val="center"/>
        <w:rPr>
          <w:sz w:val="24"/>
          <w:szCs w:val="24"/>
        </w:rPr>
      </w:pPr>
      <w:r w:rsidRPr="00483F92">
        <w:rPr>
          <w:sz w:val="24"/>
          <w:szCs w:val="24"/>
        </w:rPr>
        <w:t xml:space="preserve">для проведения публичных консультаций по обсуждению муниципального нормативного правового акта администрации </w:t>
      </w:r>
      <w:proofErr w:type="spellStart"/>
      <w:r w:rsidRPr="00483F92">
        <w:rPr>
          <w:sz w:val="24"/>
          <w:szCs w:val="24"/>
        </w:rPr>
        <w:t>Кумылженского</w:t>
      </w:r>
      <w:proofErr w:type="spellEnd"/>
      <w:r w:rsidRPr="00483F92">
        <w:rPr>
          <w:sz w:val="24"/>
          <w:szCs w:val="24"/>
        </w:rPr>
        <w:t xml:space="preserve"> муниципального района Волгоградской области, затрагивающего вопросы осуществления предпринимательской и иной экономической деятельности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</w:p>
    <w:p w:rsidR="008820FA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по обсуждению </w:t>
      </w:r>
      <w:r w:rsidR="00D456A6" w:rsidRPr="00B04E44">
        <w:rPr>
          <w:sz w:val="24"/>
          <w:szCs w:val="24"/>
          <w:u w:val="single"/>
        </w:rPr>
        <w:t>Постановлени</w:t>
      </w:r>
      <w:r w:rsidR="00D456A6">
        <w:rPr>
          <w:sz w:val="24"/>
          <w:szCs w:val="24"/>
          <w:u w:val="single"/>
        </w:rPr>
        <w:t>я</w:t>
      </w:r>
      <w:r w:rsidR="00D456A6" w:rsidRPr="00B04E44">
        <w:rPr>
          <w:sz w:val="24"/>
          <w:szCs w:val="24"/>
          <w:u w:val="single"/>
        </w:rPr>
        <w:t xml:space="preserve"> администрации </w:t>
      </w:r>
      <w:proofErr w:type="spellStart"/>
      <w:r w:rsidR="00D456A6" w:rsidRPr="00B04E44">
        <w:rPr>
          <w:sz w:val="24"/>
          <w:szCs w:val="24"/>
          <w:u w:val="single"/>
        </w:rPr>
        <w:t>Кумылженского</w:t>
      </w:r>
      <w:proofErr w:type="spellEnd"/>
      <w:r w:rsidR="00D456A6" w:rsidRPr="00B04E44">
        <w:rPr>
          <w:sz w:val="24"/>
          <w:szCs w:val="24"/>
          <w:u w:val="single"/>
        </w:rPr>
        <w:t xml:space="preserve"> муниципального района Волгоградской области    от 22.04.2025г №296 «Об утверждении административного регламента 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                                                                                                                                                                                                   </w:t>
      </w:r>
    </w:p>
    <w:p w:rsidR="004F4A8B" w:rsidRPr="00483F92" w:rsidRDefault="008820FA" w:rsidP="004F4A8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4F4A8B" w:rsidRPr="00483F92">
        <w:rPr>
          <w:sz w:val="24"/>
          <w:szCs w:val="24"/>
        </w:rPr>
        <w:t>(наименование нормативного правового акта)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Информация об участнике публичных консультаций: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Наименование (ФИО) участника публичных консультаций: 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Сфера деятельности участника публичных консультаций: 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ФИО контактного лица: 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Номер контактного телефона: 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Адрес регистрации, адрес электронной почты: 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Перечень  вопросов  для проведения публичных консультаций по обсуждению муниципального нормативного  правового  акта администрации </w:t>
      </w:r>
      <w:proofErr w:type="spellStart"/>
      <w:r w:rsidRPr="00483F92">
        <w:rPr>
          <w:sz w:val="24"/>
          <w:szCs w:val="24"/>
        </w:rPr>
        <w:t>Кумылженского</w:t>
      </w:r>
      <w:proofErr w:type="spellEnd"/>
      <w:r w:rsidRPr="00483F92">
        <w:rPr>
          <w:sz w:val="24"/>
          <w:szCs w:val="24"/>
        </w:rPr>
        <w:t xml:space="preserve"> муниципального района Волгоградской области, затрагивающего вопросы осуществления  предпринимательской и иной экономической деятельности (далее - муниципальный нормативный правовой акт):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1.  На  решение  какой  проблемы,  на  Ваш  взгляд, направлено правовое регулирование? Актуальна ли данная проблема сегодня?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2.   Насколько   цель   регулирования на муниципальном уровне  соответствует сложившейся проблемной ситуации?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3.  Является  ли  выбранный вариант решения проблемы оптимальным (в том числе  с  точки  зрения  общественных выгод и издержек)? Существуют ли иные варианты  достижения  целей  регулирования на муниципальном уровне,  в  том числе выделите  те  из  них,  которые, по  Вашему  мнению, были бы менее </w:t>
      </w:r>
      <w:proofErr w:type="spellStart"/>
      <w:r w:rsidRPr="00483F92">
        <w:rPr>
          <w:sz w:val="24"/>
          <w:szCs w:val="24"/>
        </w:rPr>
        <w:t>затратны</w:t>
      </w:r>
      <w:proofErr w:type="spellEnd"/>
      <w:r w:rsidRPr="00483F92">
        <w:rPr>
          <w:sz w:val="24"/>
          <w:szCs w:val="24"/>
        </w:rPr>
        <w:t xml:space="preserve"> (оптимальны) для ведения предпринимательской и иной экономической деятельности?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4.    Назовите   основных   участников   правоотношений,   на   которых распространяется регулирование на муниципальном уровне?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5.   Влияет  ли  данное регулирование на муниципальном уровне  на конкурентную среду в отрасли? Как изменится конкуренция, если муниципальный нормативный правовой акт будет  приведен  в  соответствие  с  Вашими  предложениями  (после внесения изменений)? Как изменится конкуренция, если действие акта будет отменено?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lastRenderedPageBreak/>
        <w:t>6.  Какие  издержки несут субъекты предпринимательской и иной экономической деятельности  в  связи с действием муниципального нормативного правового акта (</w:t>
      </w:r>
      <w:proofErr w:type="spellStart"/>
      <w:r w:rsidRPr="00483F92">
        <w:rPr>
          <w:sz w:val="24"/>
          <w:szCs w:val="24"/>
        </w:rPr>
        <w:t>укрупненно</w:t>
      </w:r>
      <w:proofErr w:type="spellEnd"/>
      <w:r w:rsidRPr="00483F92">
        <w:rPr>
          <w:sz w:val="24"/>
          <w:szCs w:val="24"/>
        </w:rPr>
        <w:t>: виды  издержек, их стоимостное выражение, количество таких операций в год и т.п.)? Какие из указанных издержек Вы считаете избыточными?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7.  Оцените, насколько полно и точно отражены обязанности, ответственность субъектов предпринимательской и иной экономической деятельности, а также насколько понятно прописаны административные процедуры, реализуемые ответственными структурными подразделениями администрации </w:t>
      </w:r>
      <w:proofErr w:type="spellStart"/>
      <w:r w:rsidRPr="00483F92">
        <w:rPr>
          <w:sz w:val="24"/>
          <w:szCs w:val="24"/>
        </w:rPr>
        <w:t>Кумылженского</w:t>
      </w:r>
      <w:proofErr w:type="spellEnd"/>
      <w:r w:rsidRPr="00483F92">
        <w:rPr>
          <w:sz w:val="24"/>
          <w:szCs w:val="24"/>
        </w:rPr>
        <w:t xml:space="preserve"> муниципального района Волгоградской области, насколько точно и недвусмысленно прописаны властные функции и полномочия?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8.   Предусмотрен   ли   механизм   защиты  своих  прав  хозяйствующими субъектами   и   обеспечен  ли  </w:t>
      </w:r>
      <w:proofErr w:type="spellStart"/>
      <w:r w:rsidRPr="00483F92">
        <w:rPr>
          <w:sz w:val="24"/>
          <w:szCs w:val="24"/>
        </w:rPr>
        <w:t>недискриминационный</w:t>
      </w:r>
      <w:proofErr w:type="spellEnd"/>
      <w:r w:rsidRPr="00483F92">
        <w:rPr>
          <w:sz w:val="24"/>
          <w:szCs w:val="24"/>
        </w:rPr>
        <w:t xml:space="preserve">  режим  при  реализации положений муниципального нормативного правового акта?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9.   Какие   положения   муниципального нормативного   правового   акта  необоснованно затрудняют   ведение  предпринимательской и иной экономической деятельности? Приведите обоснования по каждому положению, определенному как необоснованно затрудняющее  ведение  предпринимательской и иной экономической деятельности, дополнительно определив: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1)  носит  ли  указанное  положение  смысловое  противоречие  с  целями регулирования  или  существующей  проблемой либо не способствует достижению целей регулирования;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2)  имеет  ли  характер  технической ошибки (несет неопределенность или противоречие);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3)  приводит  ли  к  избыточным  действиям  или, наоборот, ограничивает действия субъектов предпринимательской и иной экономической деятельности;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4)   создает   ли  существенные  риски  ведения  предпринимательской и иной экономической деятельности,  способствует ли возникновению необоснованных прав органа местного самоуправления и иных должностных лиц  либо допускает возможность избирательного применения норм;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5)   приводит   ли   к   невозможности   совершения  законных  действий предпринимателей   или   инвесторов   (например,   в  связи  с  отсутствием инфраструктуры,  организационных или технических условий, технологий)  либо устанавливает проведение операций не самым оптимальным способом;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6)   способствует   ли  необоснованному  изменению  расстановки  сил  в какой-либо отрасли;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7)  соответствует  ли  обычаям деловой практики, сложившейся в отрасли, существующим международным практикам, нормам законодательства.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 xml:space="preserve">10.   Дайте   предложения   по  каждому  положению,  определенному  как необоснованно  затрудняющее  ведение  предпринимательской и иной экономической деятельности.  По  возможности  предложите  альтернативные  способы решения вопроса, определив среди них </w:t>
      </w:r>
      <w:proofErr w:type="gramStart"/>
      <w:r w:rsidRPr="00483F92">
        <w:rPr>
          <w:sz w:val="24"/>
          <w:szCs w:val="24"/>
        </w:rPr>
        <w:t>оптимальный</w:t>
      </w:r>
      <w:proofErr w:type="gramEnd"/>
      <w:r w:rsidRPr="00483F92">
        <w:rPr>
          <w:sz w:val="24"/>
          <w:szCs w:val="24"/>
        </w:rPr>
        <w:t>.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11.  Оцените  Ваши  предложения  с  точки  зрения  их влияния на других участников правоотношений, как изменятся отношения, риски?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lastRenderedPageBreak/>
        <w:t>____________________________________________________________________________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12.  Как изменятся издержки в случае, если будут приняты предложения по изменению/отмене    для    каждой    из    групп   общественных   отношений (предприниматели,   орган местного самоуправления,</w:t>
      </w:r>
      <w:r w:rsidRPr="00483F92">
        <w:rPr>
          <w:b/>
          <w:sz w:val="24"/>
          <w:szCs w:val="24"/>
        </w:rPr>
        <w:t xml:space="preserve"> </w:t>
      </w:r>
      <w:r w:rsidRPr="00483F92">
        <w:rPr>
          <w:sz w:val="24"/>
          <w:szCs w:val="24"/>
        </w:rPr>
        <w:t xml:space="preserve"> общество),  выделив  среди  них адресатов регулирования?  По   возможности приведите  оценку  рисков  в  денежном эквиваленте (по видам операций и количеству операций в год).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____________________________________________________________________________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13.   Если  у  Вас  имеются  дополнительные  замечания,  комментарии  и предложения  по настоящему муниципальному нормативному правовому акту, укажите их в форме следующей таблицы:</w:t>
      </w:r>
    </w:p>
    <w:p w:rsidR="004F4A8B" w:rsidRPr="00483F92" w:rsidRDefault="004F4A8B" w:rsidP="004F4A8B">
      <w:pPr>
        <w:autoSpaceDE w:val="0"/>
        <w:ind w:firstLine="567"/>
        <w:jc w:val="both"/>
        <w:rPr>
          <w:sz w:val="24"/>
          <w:szCs w:val="24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3118"/>
        <w:gridCol w:w="2694"/>
      </w:tblGrid>
      <w:tr w:rsidR="004F4A8B" w:rsidRPr="00483F92" w:rsidTr="0094363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jc w:val="center"/>
              <w:rPr>
                <w:sz w:val="24"/>
                <w:szCs w:val="24"/>
              </w:rPr>
            </w:pPr>
            <w:r w:rsidRPr="00483F92">
              <w:rPr>
                <w:sz w:val="24"/>
                <w:szCs w:val="24"/>
              </w:rPr>
              <w:t>Положения 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jc w:val="center"/>
              <w:rPr>
                <w:sz w:val="24"/>
                <w:szCs w:val="24"/>
              </w:rPr>
            </w:pPr>
            <w:r w:rsidRPr="00483F92">
              <w:rPr>
                <w:sz w:val="24"/>
                <w:szCs w:val="24"/>
              </w:rPr>
              <w:t>Комментарии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jc w:val="center"/>
              <w:rPr>
                <w:sz w:val="24"/>
                <w:szCs w:val="24"/>
              </w:rPr>
            </w:pPr>
            <w:r w:rsidRPr="00483F92">
              <w:rPr>
                <w:sz w:val="24"/>
                <w:szCs w:val="24"/>
              </w:rPr>
              <w:t>Предложения</w:t>
            </w:r>
          </w:p>
        </w:tc>
      </w:tr>
      <w:tr w:rsidR="004F4A8B" w:rsidRPr="00483F92" w:rsidTr="0094363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8B" w:rsidRPr="00483F92" w:rsidRDefault="004F4A8B" w:rsidP="0094363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</w:tbl>
    <w:p w:rsidR="004F4A8B" w:rsidRPr="00483F92" w:rsidRDefault="004F4A8B" w:rsidP="004F4A8B">
      <w:pPr>
        <w:autoSpaceDE w:val="0"/>
        <w:jc w:val="both"/>
        <w:rPr>
          <w:sz w:val="24"/>
          <w:szCs w:val="24"/>
        </w:rPr>
      </w:pPr>
      <w:r w:rsidRPr="00483F92">
        <w:rPr>
          <w:sz w:val="24"/>
          <w:szCs w:val="24"/>
        </w:rPr>
        <w:t>Примечание:</w:t>
      </w:r>
    </w:p>
    <w:p w:rsidR="00A27413" w:rsidRPr="00483F92" w:rsidRDefault="004F4A8B" w:rsidP="006525B3">
      <w:pPr>
        <w:autoSpaceDE w:val="0"/>
        <w:jc w:val="both"/>
      </w:pPr>
      <w:r w:rsidRPr="00483F92">
        <w:rPr>
          <w:sz w:val="24"/>
          <w:szCs w:val="24"/>
        </w:rPr>
        <w:t>В  случае  если  предложения по муниципальному нормативному правовому акту представляются физическим   лицом,   то  к  указанным  предложениям  прилагается  согласие физического  лица  на обработку персональных данных для проведения публичных консультаций по обсуждению муниципального нормативного правового акта.</w:t>
      </w:r>
      <w:r w:rsidRPr="00483F92">
        <w:rPr>
          <w:sz w:val="24"/>
          <w:szCs w:val="24"/>
        </w:rPr>
        <w:tab/>
      </w:r>
    </w:p>
    <w:sectPr w:rsidR="00A27413" w:rsidRPr="00483F92" w:rsidSect="00A2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A8B"/>
    <w:rsid w:val="00134B42"/>
    <w:rsid w:val="00390F0D"/>
    <w:rsid w:val="00483F92"/>
    <w:rsid w:val="004F4A8B"/>
    <w:rsid w:val="006525B3"/>
    <w:rsid w:val="008820FA"/>
    <w:rsid w:val="00A27413"/>
    <w:rsid w:val="00B83C6A"/>
    <w:rsid w:val="00C32C79"/>
    <w:rsid w:val="00CC7178"/>
    <w:rsid w:val="00D4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8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A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table" w:styleId="a3">
    <w:name w:val="Table Grid"/>
    <w:basedOn w:val="a1"/>
    <w:uiPriority w:val="59"/>
    <w:rsid w:val="004F4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B92F9-CF01-4E52-ADA8-DBBBE748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1241</Words>
  <Characters>7075</Characters>
  <Application>Microsoft Office Word</Application>
  <DocSecurity>0</DocSecurity>
  <Lines>58</Lines>
  <Paragraphs>16</Paragraphs>
  <ScaleCrop>false</ScaleCrop>
  <Company>Microsoft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6</cp:revision>
  <dcterms:created xsi:type="dcterms:W3CDTF">2023-01-26T07:25:00Z</dcterms:created>
  <dcterms:modified xsi:type="dcterms:W3CDTF">2026-03-30T12:21:00Z</dcterms:modified>
</cp:coreProperties>
</file>