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38" w:rsidRDefault="00DC1F3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1A4AB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О продлении </w:t>
      </w:r>
      <w:r w:rsidRPr="007437C1">
        <w:rPr>
          <w:sz w:val="28"/>
          <w:szCs w:val="28"/>
        </w:rPr>
        <w:t>конкурсного отбора</w:t>
      </w:r>
    </w:p>
    <w:p w:rsidR="007437C1" w:rsidRDefault="007437C1">
      <w:pPr>
        <w:rPr>
          <w:sz w:val="28"/>
          <w:szCs w:val="28"/>
        </w:rPr>
      </w:pPr>
      <w:proofErr w:type="gramStart"/>
      <w:r w:rsidRPr="007437C1">
        <w:rPr>
          <w:sz w:val="28"/>
          <w:szCs w:val="28"/>
        </w:rPr>
        <w:t>Комитет экономической политики и развития Волгоградской области (далее – комитет) в связи с продлением Министерством экономического развития Российской Федерации конкурсного отбора инвестиционных проектов по созданию модульных некапитальных средств размещения на период 2025–2027 годов (далее – конкурсный отбор) продлевает сбор предложений по реализации инвестиционных проектов по созданию модульных некапитальных средств размещения в 2025–2027 годах (далее – предложения по реализации проектов).</w:t>
      </w:r>
      <w:proofErr w:type="gramEnd"/>
      <w:r w:rsidRPr="007437C1">
        <w:rPr>
          <w:sz w:val="28"/>
          <w:szCs w:val="28"/>
        </w:rPr>
        <w:t xml:space="preserve"> Предложения по реализации проектов для включения в заявку, направляемую на конкурсный отбор в Министерство экономического развития Российской Федерации, могут быть представлены юридическими лицами [за исключением некоммерческих организаций, являющихся государственными (муниципальными) учреждениями] и индивидуальными предпринимателями. Окончание приема предложений по реализации проектов – 21 марта 2025 года 16 ч 30 мин. по московскому времени. Прием осуществляется комитетом ежедневно в течение срока приема предложений по реализации проектов с 08 ч 30 мин. до 16 ч 30 мин. по московскому времени, за исключением выходных дней и нерабочих праздничных дней, по адресу: г. Волгоград, проспект им. Маршала Советского Союза Г.К.Жукова, д. 3, </w:t>
      </w:r>
      <w:proofErr w:type="spellStart"/>
      <w:r w:rsidRPr="007437C1">
        <w:rPr>
          <w:sz w:val="28"/>
          <w:szCs w:val="28"/>
        </w:rPr>
        <w:t>каб</w:t>
      </w:r>
      <w:proofErr w:type="spellEnd"/>
      <w:r w:rsidRPr="007437C1">
        <w:rPr>
          <w:sz w:val="28"/>
          <w:szCs w:val="28"/>
        </w:rPr>
        <w:t xml:space="preserve">. 310. Также прием осуществляется в течение срока приема предложений по реализации проектов посредством направления соответствующих предложений на электронную почту: turizm_grant@volganet.ru до 16 ч 30 мин. 21 марта 2025 года по московскому времени. Информация о проведении конкурсного отбора размещена на официальном сайте комитета в составе портала Губернатора и Администрации Волгоградской области в информационно-телекоммуникационной сети Интернет по адресу: </w:t>
      </w:r>
      <w:proofErr w:type="spellStart"/>
      <w:r w:rsidRPr="007437C1">
        <w:rPr>
          <w:sz w:val="28"/>
          <w:szCs w:val="28"/>
        </w:rPr>
        <w:t>www.economics.volgograd.ru</w:t>
      </w:r>
      <w:proofErr w:type="spellEnd"/>
      <w:r w:rsidRPr="007437C1">
        <w:rPr>
          <w:sz w:val="28"/>
          <w:szCs w:val="28"/>
        </w:rPr>
        <w:t xml:space="preserve">. </w:t>
      </w:r>
    </w:p>
    <w:p w:rsidR="00C03AE4" w:rsidRPr="007437C1" w:rsidRDefault="007437C1">
      <w:pPr>
        <w:rPr>
          <w:sz w:val="28"/>
          <w:szCs w:val="28"/>
        </w:rPr>
      </w:pPr>
      <w:r w:rsidRPr="007437C1">
        <w:rPr>
          <w:sz w:val="28"/>
          <w:szCs w:val="28"/>
        </w:rPr>
        <w:t xml:space="preserve">При наличии вопросов для получения консультации необходимо обращаться по телефонам: 8(8442) 35-23-14, 35-23-15, 35-23-18. Ссылка на извещение о конкурсном отборе: https://economics.volgograd.ru/razvitie turizma/gosudarstvennaya-podderzhka-turistskoy-deyatelnosti/gosudarstvennaya </w:t>
      </w:r>
      <w:proofErr w:type="spellStart"/>
      <w:r w:rsidRPr="007437C1">
        <w:rPr>
          <w:sz w:val="28"/>
          <w:szCs w:val="28"/>
        </w:rPr>
        <w:t>podderzhka-nekapitalnykh</w:t>
      </w:r>
      <w:proofErr w:type="spellEnd"/>
      <w:r w:rsidRPr="007437C1">
        <w:rPr>
          <w:sz w:val="28"/>
          <w:szCs w:val="28"/>
        </w:rPr>
        <w:t>-/</w:t>
      </w:r>
      <w:proofErr w:type="spellStart"/>
      <w:r w:rsidRPr="007437C1">
        <w:rPr>
          <w:sz w:val="28"/>
          <w:szCs w:val="28"/>
        </w:rPr>
        <w:t>izveshchenie-o-prodlen</w:t>
      </w:r>
      <w:proofErr w:type="spellEnd"/>
      <w:r w:rsidRPr="007437C1">
        <w:rPr>
          <w:sz w:val="28"/>
          <w:szCs w:val="28"/>
        </w:rPr>
        <w:t>/.</w:t>
      </w:r>
    </w:p>
    <w:sectPr w:rsidR="00C03AE4" w:rsidRPr="007437C1" w:rsidSect="00C03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437C1"/>
    <w:rsid w:val="001A4AB1"/>
    <w:rsid w:val="00682E41"/>
    <w:rsid w:val="007437C1"/>
    <w:rsid w:val="00C03AE4"/>
    <w:rsid w:val="00DC1F38"/>
    <w:rsid w:val="00F14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1810</Characters>
  <Application>Microsoft Office Word</Application>
  <DocSecurity>0</DocSecurity>
  <Lines>15</Lines>
  <Paragraphs>4</Paragraphs>
  <ScaleCrop>false</ScaleCrop>
  <Company>Microsoft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DAVIDOV</dc:creator>
  <cp:keywords/>
  <dc:description/>
  <cp:lastModifiedBy>DAVIDOV</cp:lastModifiedBy>
  <cp:revision>4</cp:revision>
  <dcterms:created xsi:type="dcterms:W3CDTF">2025-02-27T07:40:00Z</dcterms:created>
  <dcterms:modified xsi:type="dcterms:W3CDTF">2025-02-27T07:51:00Z</dcterms:modified>
</cp:coreProperties>
</file>