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94" w:rsidRDefault="00F77894" w:rsidP="00F77894">
      <w:pPr>
        <w:pStyle w:val="Default"/>
      </w:pPr>
    </w:p>
    <w:p w:rsidR="00F77894" w:rsidRDefault="00F77894" w:rsidP="00F77894">
      <w:pPr>
        <w:pStyle w:val="Default"/>
        <w:rPr>
          <w:sz w:val="28"/>
          <w:szCs w:val="28"/>
        </w:rPr>
      </w:pPr>
      <w:r>
        <w:t xml:space="preserve">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Комитет сельского хозяйства Волгоградской области объявлены отборы для предоставления следующих субсидий: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на проведение селекционных мероприятий племенного маточного поголовья крупного рогатого скота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66-п с 1 по 7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на содержание племенного маточного поголовья сельскохозяйственных животных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66-п с 1 по 7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на приобретение элитных семян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67-п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27 апреля по 7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на 1 килограмм реализованного и (или) отгруженного на собственную переработку молока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69-п с 22 апреля по 2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за произведенных и (или) реализованных овец и коз на убой в живом весе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13.12.2017 № 70-п с 1 по 7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на возмещение части затрат на виноградники в плодоносящем возрасте </w:t>
      </w:r>
      <w:r>
        <w:rPr>
          <w:sz w:val="28"/>
          <w:szCs w:val="28"/>
        </w:rPr>
        <w:t>в соответствии с постановлением</w:t>
      </w:r>
      <w:proofErr w:type="gramEnd"/>
      <w:r>
        <w:rPr>
          <w:sz w:val="28"/>
          <w:szCs w:val="28"/>
        </w:rPr>
        <w:t xml:space="preserve"> Администрации Волгоградской области от 23.12.2021 № 722-п с 1 по 7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на возмещение части затрат на обеспечение ухода за виноградниками </w:t>
      </w:r>
      <w:r>
        <w:rPr>
          <w:sz w:val="28"/>
          <w:szCs w:val="28"/>
        </w:rPr>
        <w:t>в соответствии с постановлением</w:t>
      </w:r>
      <w:proofErr w:type="gramEnd"/>
      <w:r>
        <w:rPr>
          <w:sz w:val="28"/>
          <w:szCs w:val="28"/>
        </w:rPr>
        <w:t xml:space="preserve"> Администрации Волгоградской области от 23.12.2021 № 722-п с 1 по 7 мая 2026 года; </w:t>
      </w:r>
    </w:p>
    <w:p w:rsidR="00F77894" w:rsidRDefault="00F77894" w:rsidP="00F7789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возмещение части затрат на 1 тонну элитных семян картофеля и (или) овощных культур </w:t>
      </w:r>
      <w:r>
        <w:rPr>
          <w:sz w:val="28"/>
          <w:szCs w:val="28"/>
        </w:rPr>
        <w:t xml:space="preserve">в соответствии с постановлением Администрации Волгоградской области от 07.12.2022 № 744-п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27 апреля по 7 мая 2026 года; 2 </w:t>
      </w:r>
    </w:p>
    <w:p w:rsidR="00F77894" w:rsidRDefault="00F77894" w:rsidP="00F77894">
      <w:pPr>
        <w:pStyle w:val="Default"/>
        <w:rPr>
          <w:color w:val="auto"/>
        </w:rPr>
      </w:pPr>
    </w:p>
    <w:p w:rsidR="00F77894" w:rsidRDefault="00F77894" w:rsidP="00F77894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на возмещение части затрат на 1 гектар посевной площади, занятой овощными культурами </w:t>
      </w:r>
      <w:r>
        <w:rPr>
          <w:color w:val="auto"/>
          <w:sz w:val="28"/>
          <w:szCs w:val="28"/>
        </w:rPr>
        <w:t xml:space="preserve">в соответствии с постановлением Администрации Волгоградской области от 07.12.2022 № 745-п с 1 по 7 мая 2026 года; </w:t>
      </w:r>
    </w:p>
    <w:p w:rsidR="00F77894" w:rsidRDefault="00F77894" w:rsidP="00F7789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на возмещение части затрат на 1 гектар посевной площади, занятой картофелем </w:t>
      </w:r>
      <w:r>
        <w:rPr>
          <w:color w:val="auto"/>
          <w:sz w:val="28"/>
          <w:szCs w:val="28"/>
        </w:rPr>
        <w:t xml:space="preserve">в соответствии с постановлением Администрации Волгоградской области от 07.12.2022 № 745-п с 1 по 7 мая 2026 года; </w:t>
      </w:r>
    </w:p>
    <w:p w:rsidR="00F77894" w:rsidRDefault="00F77894" w:rsidP="00F7789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на возмещение части затрат на 1 тонну произведенных овощей открытого грунта </w:t>
      </w:r>
      <w:r>
        <w:rPr>
          <w:color w:val="auto"/>
          <w:sz w:val="28"/>
          <w:szCs w:val="28"/>
        </w:rPr>
        <w:t xml:space="preserve">в соответствии с постановлением Администрации Волгоградской области от 08.12.2022 № 746-п с 1 по 7 мая 2026 года; </w:t>
      </w:r>
    </w:p>
    <w:p w:rsidR="00F77894" w:rsidRDefault="00F77894" w:rsidP="00F7789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на возмещение части затрат на 1 тонну произведенного картофеля </w:t>
      </w:r>
      <w:r>
        <w:rPr>
          <w:color w:val="auto"/>
          <w:sz w:val="28"/>
          <w:szCs w:val="28"/>
        </w:rPr>
        <w:t xml:space="preserve">в соответствии с постановлением Администрации Волгоградской области от 08.12.2022 № 746-п с 1 по 7 мая 2026 года. </w:t>
      </w:r>
    </w:p>
    <w:p w:rsidR="00F77894" w:rsidRDefault="00F77894" w:rsidP="00F7789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Отборы получателей субсидий осуществляется с использованием документов в электронной форме в системе "Электронный бюджет" на сайте https://promote.budget.gov.ru/ (далее – Портал). </w:t>
      </w:r>
    </w:p>
    <w:p w:rsidR="00F77894" w:rsidRDefault="00F77894" w:rsidP="00F7789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проведения обновления Портала у ряда сельскохозяйственных товаропроизводителей при заполнении заявки на предоставление субсидии не подтягивается автоматически ОКВЭД. </w:t>
      </w:r>
    </w:p>
    <w:p w:rsidR="00F77894" w:rsidRDefault="00F77894" w:rsidP="00F7789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Сельскохозяйственным товаропроизводителям при занесении информации в заявку на предоставление субсидии в первую очередь необходимо проверить заполнение </w:t>
      </w:r>
      <w:proofErr w:type="spellStart"/>
      <w:r>
        <w:rPr>
          <w:color w:val="auto"/>
          <w:sz w:val="28"/>
          <w:szCs w:val="28"/>
        </w:rPr>
        <w:t>ОКВЭДа</w:t>
      </w:r>
      <w:proofErr w:type="spellEnd"/>
      <w:r>
        <w:rPr>
          <w:color w:val="auto"/>
          <w:sz w:val="28"/>
          <w:szCs w:val="28"/>
        </w:rPr>
        <w:t xml:space="preserve">, если указанное поле не заполнено, сразу направить письменное обращение в техническую поддержку Портала и потом заполнять остальные экранные формы </w:t>
      </w:r>
      <w:proofErr w:type="spellStart"/>
      <w:r>
        <w:rPr>
          <w:color w:val="auto"/>
          <w:sz w:val="28"/>
          <w:szCs w:val="28"/>
        </w:rPr>
        <w:t>веб-интерфейса</w:t>
      </w:r>
      <w:proofErr w:type="spellEnd"/>
      <w:r>
        <w:rPr>
          <w:color w:val="auto"/>
          <w:sz w:val="28"/>
          <w:szCs w:val="28"/>
        </w:rPr>
        <w:t xml:space="preserve"> Портала и подгружать копии требуемых документов. Номер обращения в техническую поддержку и номер заявки на предоставления субсидии необходимо направить на адрес электронной почты m_nosov@volganet.ru для ускорения устранения указанной ошибки. </w:t>
      </w:r>
    </w:p>
    <w:sectPr w:rsidR="00F7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894"/>
    <w:rsid w:val="00F7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2926</Characters>
  <Application>Microsoft Office Word</Application>
  <DocSecurity>0</DocSecurity>
  <Lines>24</Lines>
  <Paragraphs>6</Paragraphs>
  <ScaleCrop>false</ScaleCrop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2026-04-28T10:39:00Z</dcterms:created>
  <dcterms:modified xsi:type="dcterms:W3CDTF">2026-04-28T10:41:00Z</dcterms:modified>
</cp:coreProperties>
</file>