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91" w:rsidRDefault="00C10A91" w:rsidP="00C10A91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A91">
        <w:rPr>
          <w:rFonts w:ascii="Times New Roman" w:hAnsi="Times New Roman" w:cs="Times New Roman"/>
          <w:sz w:val="28"/>
          <w:szCs w:val="28"/>
        </w:rPr>
        <w:t>Пресс-релиз</w:t>
      </w:r>
    </w:p>
    <w:p w:rsidR="00C10A91" w:rsidRDefault="00C10A91" w:rsidP="00C10A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АСИ </w:t>
      </w:r>
      <w:r w:rsidRPr="00C10A91">
        <w:rPr>
          <w:rFonts w:ascii="Times New Roman" w:hAnsi="Times New Roman" w:cs="Times New Roman"/>
          <w:sz w:val="28"/>
          <w:szCs w:val="28"/>
        </w:rPr>
        <w:t>запускает отбор проектов по теме «Обеспечение кадрами приоритетных отраслей экономики»</w:t>
      </w:r>
    </w:p>
    <w:p w:rsidR="00C10A91" w:rsidRDefault="00C10A91">
      <w:pPr>
        <w:rPr>
          <w:rFonts w:ascii="Times New Roman" w:hAnsi="Times New Roman" w:cs="Times New Roman"/>
          <w:sz w:val="28"/>
          <w:szCs w:val="28"/>
        </w:rPr>
      </w:pPr>
    </w:p>
    <w:p w:rsidR="00C10A91" w:rsidRDefault="00C10A91" w:rsidP="00C10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10A91">
        <w:rPr>
          <w:rFonts w:ascii="Times New Roman" w:hAnsi="Times New Roman" w:cs="Times New Roman"/>
          <w:sz w:val="28"/>
          <w:szCs w:val="28"/>
        </w:rPr>
        <w:t xml:space="preserve">Агентство стратегических инициатив открыло прием заявок на поддержку проектов, направленных на обеспечение кадрами приоритетных отраслей экономики. </w:t>
      </w:r>
    </w:p>
    <w:p w:rsidR="00C10A91" w:rsidRDefault="00C10A91" w:rsidP="00C1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10A91">
        <w:rPr>
          <w:rFonts w:ascii="Times New Roman" w:hAnsi="Times New Roman" w:cs="Times New Roman"/>
          <w:sz w:val="28"/>
          <w:szCs w:val="28"/>
        </w:rPr>
        <w:t xml:space="preserve">Заявку на отбор можно подать до 31 октября по трем направлениям: </w:t>
      </w:r>
    </w:p>
    <w:p w:rsidR="00C10A91" w:rsidRDefault="00C10A91" w:rsidP="00C1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10A91">
        <w:rPr>
          <w:rFonts w:ascii="Times New Roman" w:hAnsi="Times New Roman" w:cs="Times New Roman"/>
          <w:sz w:val="28"/>
          <w:szCs w:val="28"/>
        </w:rPr>
        <w:t>1. Развитие форм профессионального образования для развития и подготовки инженерных кадров.</w:t>
      </w:r>
    </w:p>
    <w:p w:rsidR="00C10A91" w:rsidRDefault="00C10A91" w:rsidP="00C1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10A91">
        <w:rPr>
          <w:rFonts w:ascii="Times New Roman" w:hAnsi="Times New Roman" w:cs="Times New Roman"/>
          <w:sz w:val="28"/>
          <w:szCs w:val="28"/>
        </w:rPr>
        <w:t xml:space="preserve">2. Эффективные инструменты и практики карьерного развития молодежи. </w:t>
      </w:r>
    </w:p>
    <w:p w:rsidR="00C10A91" w:rsidRDefault="00C10A91" w:rsidP="00C1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10A91">
        <w:rPr>
          <w:rFonts w:ascii="Times New Roman" w:hAnsi="Times New Roman" w:cs="Times New Roman"/>
          <w:sz w:val="28"/>
          <w:szCs w:val="28"/>
        </w:rPr>
        <w:t xml:space="preserve">3. Сопровождение иностранных студентов в России. </w:t>
      </w:r>
    </w:p>
    <w:p w:rsidR="00C10A91" w:rsidRDefault="00C10A91" w:rsidP="00C1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10A91">
        <w:rPr>
          <w:rFonts w:ascii="Times New Roman" w:hAnsi="Times New Roman" w:cs="Times New Roman"/>
          <w:sz w:val="28"/>
          <w:szCs w:val="28"/>
        </w:rPr>
        <w:t xml:space="preserve">АСИ готово поддержать инициативы, направленные на достижение показателей и результатов национальных целей развития России. Также Агентство заинтересовано в поиске решений, способствующих повышению интереса молодежи к научно-технической сфере и популяризации отечественной инженерной школы. </w:t>
      </w:r>
    </w:p>
    <w:p w:rsidR="00C10A91" w:rsidRDefault="00C10A91" w:rsidP="00C1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10A91">
        <w:rPr>
          <w:rFonts w:ascii="Times New Roman" w:hAnsi="Times New Roman" w:cs="Times New Roman"/>
          <w:sz w:val="28"/>
          <w:szCs w:val="28"/>
        </w:rPr>
        <w:t xml:space="preserve">«Молодежь — это двигатель нашей экономики, поэтому уже сегодня необходимо создавать благоприятные условия для ее быстрой и эффективной самореализации. Такие меры способствуют формированию качественного кадрового резерва, что в свою очередь обеспечивает стабильное и устойчивое развитие страны», — прокомментировал директор направления «Молодые профессионалы» АСИ Александр Вайно. </w:t>
      </w:r>
    </w:p>
    <w:p w:rsidR="00C10A91" w:rsidRDefault="00C10A91" w:rsidP="00C1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10A91">
        <w:rPr>
          <w:rFonts w:ascii="Times New Roman" w:hAnsi="Times New Roman" w:cs="Times New Roman"/>
          <w:sz w:val="28"/>
          <w:szCs w:val="28"/>
        </w:rPr>
        <w:t xml:space="preserve">Прошедшие отбор проекты получат адресную поддержку АСИ. </w:t>
      </w:r>
      <w:proofErr w:type="gramStart"/>
      <w:r w:rsidRPr="00C10A91">
        <w:rPr>
          <w:rFonts w:ascii="Times New Roman" w:hAnsi="Times New Roman" w:cs="Times New Roman"/>
          <w:sz w:val="28"/>
          <w:szCs w:val="28"/>
        </w:rPr>
        <w:t>Агентство окажет содействие в продвижении на российском и региональных рынках, а также в поиске партнеров.</w:t>
      </w:r>
      <w:proofErr w:type="gramEnd"/>
      <w:r w:rsidRPr="00C10A91">
        <w:rPr>
          <w:rFonts w:ascii="Times New Roman" w:hAnsi="Times New Roman" w:cs="Times New Roman"/>
          <w:sz w:val="28"/>
          <w:szCs w:val="28"/>
        </w:rPr>
        <w:t xml:space="preserve"> Лидеры решений смогут принять участие в акселерационных программах, получить информационную поддержку и доступ к мероприятиям АСИ и партнеров. </w:t>
      </w:r>
    </w:p>
    <w:p w:rsidR="00245953" w:rsidRPr="00C10A91" w:rsidRDefault="00C10A91" w:rsidP="00C1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10A91">
        <w:rPr>
          <w:rFonts w:ascii="Times New Roman" w:hAnsi="Times New Roman" w:cs="Times New Roman"/>
          <w:sz w:val="28"/>
          <w:szCs w:val="28"/>
        </w:rPr>
        <w:t>Подробная информация о критериях отбора и мерах поддержки размещена на сайте Агентства стратегических инициатив в разделе «Поддержка проектов». Подать заявку можно по ссылке: https://asi.ru/leaders/screening/205626/.</w:t>
      </w:r>
    </w:p>
    <w:sectPr w:rsidR="00245953" w:rsidRPr="00C10A91" w:rsidSect="00245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10A91"/>
    <w:rsid w:val="00245953"/>
    <w:rsid w:val="00C1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2025-10-29T06:07:00Z</dcterms:created>
  <dcterms:modified xsi:type="dcterms:W3CDTF">2025-10-29T06:12:00Z</dcterms:modified>
</cp:coreProperties>
</file>