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5E" w:rsidRDefault="00A05D5E" w:rsidP="00A05D5E">
      <w:pPr>
        <w:spacing w:line="240" w:lineRule="auto"/>
        <w:ind w:left="0"/>
        <w:jc w:val="center"/>
        <w:rPr>
          <w:rFonts w:ascii="Tms Rmn" w:hAnsi="Tms Rmn"/>
          <w:b/>
        </w:rPr>
      </w:pP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pStyle w:val="1"/>
        <w:numPr>
          <w:ilvl w:val="0"/>
          <w:numId w:val="1"/>
        </w:numPr>
        <w:ind w:left="0"/>
        <w:rPr>
          <w:sz w:val="32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6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</w:p>
    <w:p w:rsidR="00A05D5E" w:rsidRDefault="00A05D5E" w:rsidP="00A05D5E">
      <w:pPr>
        <w:spacing w:line="240" w:lineRule="auto"/>
        <w:ind w:left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05D5E" w:rsidRDefault="00A05D5E" w:rsidP="00A05D5E">
      <w:pPr>
        <w:spacing w:line="240" w:lineRule="auto"/>
        <w:ind w:left="0"/>
        <w:rPr>
          <w:sz w:val="36"/>
        </w:rPr>
      </w:pPr>
    </w:p>
    <w:p w:rsidR="00A05D5E" w:rsidRDefault="007E4AD8" w:rsidP="00A05D5E">
      <w:pPr>
        <w:spacing w:line="240" w:lineRule="auto"/>
        <w:ind w:left="0"/>
        <w:rPr>
          <w:sz w:val="36"/>
        </w:rPr>
      </w:pPr>
      <w:r w:rsidRPr="007E4AD8">
        <w:rPr>
          <w:noProof/>
        </w:rPr>
        <w:pict>
          <v:line id="Прямая соединительная линия 10" o:spid="_x0000_s1026" style="position:absolute;left:0;text-align:left;z-index:2516705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xJXoT2YCAACV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7E4AD8">
        <w:rPr>
          <w:noProof/>
        </w:rPr>
        <w:pict>
          <v:line id="Прямая соединительная линия 4" o:spid="_x0000_s1035" style="position:absolute;left:0;text-align:left;z-index:2516715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05D5E" w:rsidRPr="00271700" w:rsidRDefault="00A05D5E" w:rsidP="00A05D5E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71700">
        <w:rPr>
          <w:rFonts w:ascii="Times New Roman" w:hAnsi="Times New Roman"/>
          <w:b w:val="0"/>
          <w:i w:val="0"/>
          <w:sz w:val="24"/>
          <w:szCs w:val="24"/>
        </w:rPr>
        <w:t>от __________________</w:t>
      </w:r>
      <w:r>
        <w:rPr>
          <w:rFonts w:ascii="Times New Roman" w:hAnsi="Times New Roman"/>
          <w:b w:val="0"/>
          <w:i w:val="0"/>
          <w:sz w:val="24"/>
          <w:szCs w:val="24"/>
        </w:rPr>
        <w:t>__</w:t>
      </w:r>
      <w:r w:rsidRPr="00271700">
        <w:rPr>
          <w:rFonts w:ascii="Times New Roman" w:hAnsi="Times New Roman"/>
          <w:b w:val="0"/>
          <w:i w:val="0"/>
          <w:sz w:val="24"/>
          <w:szCs w:val="24"/>
        </w:rPr>
        <w:t xml:space="preserve"> г.    № _______ </w:t>
      </w:r>
    </w:p>
    <w:p w:rsidR="00183ABF" w:rsidRDefault="00183ABF" w:rsidP="00183AB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Об утверждении административного регламента  </w:t>
      </w:r>
    </w:p>
    <w:p w:rsidR="00183ABF" w:rsidRDefault="00183ABF" w:rsidP="00183AB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по осуществлению администрацией Кумылженского </w:t>
      </w:r>
    </w:p>
    <w:p w:rsidR="00183ABF" w:rsidRDefault="00183ABF" w:rsidP="00183AB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Волгоградской области </w:t>
      </w:r>
    </w:p>
    <w:p w:rsidR="00183ABF" w:rsidRDefault="00183ABF" w:rsidP="00183AB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переданных государственных полномочий по </w:t>
      </w:r>
    </w:p>
    <w:p w:rsidR="00183ABF" w:rsidRDefault="00183ABF" w:rsidP="00183AB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предоставлению государственной услуги "Выдача </w:t>
      </w:r>
    </w:p>
    <w:p w:rsidR="00183ABF" w:rsidRDefault="00183ABF" w:rsidP="00183AB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предварительного разрешения на совершение</w:t>
      </w:r>
    </w:p>
    <w:p w:rsidR="00183ABF" w:rsidRDefault="00183ABF" w:rsidP="00183AB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сделок с имуществом несовершеннолетних подопечных".</w:t>
      </w:r>
    </w:p>
    <w:p w:rsidR="00853629" w:rsidRPr="00853629" w:rsidRDefault="00853629" w:rsidP="00853629">
      <w:pPr>
        <w:rPr>
          <w:lang w:eastAsia="ar-SA"/>
        </w:rPr>
      </w:pPr>
    </w:p>
    <w:p w:rsidR="00183ABF" w:rsidRDefault="00183ABF" w:rsidP="00183ABF">
      <w:pPr>
        <w:pStyle w:val="1"/>
        <w:tabs>
          <w:tab w:val="clear" w:pos="360"/>
          <w:tab w:val="left" w:pos="708"/>
        </w:tabs>
        <w:ind w:firstLine="709"/>
        <w:rPr>
          <w:rStyle w:val="a8"/>
          <w:b w:val="0"/>
          <w:i w:val="0"/>
          <w:sz w:val="24"/>
          <w:szCs w:val="24"/>
        </w:rPr>
      </w:pPr>
      <w:r>
        <w:rPr>
          <w:rStyle w:val="a8"/>
          <w:b w:val="0"/>
          <w:i w:val="0"/>
          <w:sz w:val="24"/>
          <w:szCs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постановлением администрации Волгоградской области от 25.07.2011г. № 369-п «О разработке и утверждении административных регламентов предоставления государственных услуг», приказом министерства </w:t>
      </w:r>
      <w:proofErr w:type="gramStart"/>
      <w:r>
        <w:rPr>
          <w:rStyle w:val="a8"/>
          <w:b w:val="0"/>
          <w:i w:val="0"/>
          <w:sz w:val="24"/>
          <w:szCs w:val="24"/>
        </w:rPr>
        <w:t>образования и науки Волгоградской области от 28.04.2014г</w:t>
      </w:r>
      <w:r w:rsidR="00E80954">
        <w:rPr>
          <w:rStyle w:val="a8"/>
          <w:b w:val="0"/>
          <w:i w:val="0"/>
          <w:sz w:val="24"/>
          <w:szCs w:val="24"/>
        </w:rPr>
        <w:t>.</w:t>
      </w:r>
      <w:r>
        <w:rPr>
          <w:rStyle w:val="a8"/>
          <w:b w:val="0"/>
          <w:i w:val="0"/>
          <w:sz w:val="24"/>
          <w:szCs w:val="24"/>
        </w:rPr>
        <w:t xml:space="preserve"> № 510 «Об утверждении типовых административных регламентов по осуществлению органами местного самоуправления переданных полномочий по предоставлению государственных услуг, а также по исполнению государственной функции по осуществлению контроля за условиями жизни и воспитания детей, оставшихся без попечения родителей и переданных на воспитание в семью (независимо от формы семейного воспитания)»</w:t>
      </w:r>
      <w:proofErr w:type="gramEnd"/>
    </w:p>
    <w:p w:rsidR="00853629" w:rsidRPr="00FF48CF" w:rsidRDefault="00853629" w:rsidP="00853629">
      <w:pPr>
        <w:rPr>
          <w:sz w:val="12"/>
          <w:lang w:eastAsia="ar-SA"/>
        </w:rPr>
      </w:pPr>
    </w:p>
    <w:p w:rsidR="00A05D5E" w:rsidRPr="00FF48CF" w:rsidRDefault="00A05D5E" w:rsidP="00A05D5E">
      <w:pPr>
        <w:spacing w:line="240" w:lineRule="auto"/>
        <w:jc w:val="center"/>
        <w:rPr>
          <w:b/>
          <w:spacing w:val="20"/>
        </w:rPr>
      </w:pPr>
      <w:r w:rsidRPr="00FF48CF">
        <w:rPr>
          <w:b/>
          <w:spacing w:val="20"/>
        </w:rPr>
        <w:t>постановляю:</w:t>
      </w:r>
    </w:p>
    <w:p w:rsidR="00E303E5" w:rsidRPr="00FF48CF" w:rsidRDefault="00E303E5" w:rsidP="00A05D5E">
      <w:pPr>
        <w:spacing w:line="240" w:lineRule="auto"/>
        <w:jc w:val="center"/>
        <w:rPr>
          <w:b/>
          <w:spacing w:val="20"/>
          <w:sz w:val="22"/>
        </w:rPr>
      </w:pPr>
    </w:p>
    <w:p w:rsidR="00183ABF" w:rsidRDefault="00183ABF" w:rsidP="00183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прилагаемый 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по осуществлению администрацией Кумылженского муниципального района Волгоградской области переданных государственных полномочий по предоставлению государственной услуги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"Выдача предварительного разрешения на совершение сделок с имуществом несовершеннолетних подопечных".</w:t>
      </w:r>
    </w:p>
    <w:p w:rsidR="00183ABF" w:rsidRDefault="00183ABF" w:rsidP="00183ABF">
      <w:pPr>
        <w:autoSpaceDE w:val="0"/>
        <w:autoSpaceDN w:val="0"/>
        <w:adjustRightInd w:val="0"/>
        <w:spacing w:line="240" w:lineRule="auto"/>
        <w:ind w:left="0" w:firstLine="709"/>
        <w:outlineLvl w:val="0"/>
        <w:rPr>
          <w:color w:val="000000"/>
        </w:rPr>
      </w:pPr>
      <w:r>
        <w:rPr>
          <w:color w:val="000000"/>
        </w:rPr>
        <w:t>2. Постановление вступает в силу со дня его обнародования в МКУК «Кумылженская межпоселенческая центральная библиотека им. Ю.В. Сергеева», а также   подлежит размещению на официальном сайте Кумылженского муниципального района Волгоградской области в сети Интернет.</w:t>
      </w:r>
    </w:p>
    <w:p w:rsidR="00C24995" w:rsidRPr="00FF48CF" w:rsidRDefault="00C24995" w:rsidP="00E303E5">
      <w:pPr>
        <w:autoSpaceDE w:val="0"/>
        <w:autoSpaceDN w:val="0"/>
        <w:adjustRightInd w:val="0"/>
        <w:spacing w:line="240" w:lineRule="auto"/>
        <w:ind w:left="0" w:firstLine="709"/>
        <w:outlineLvl w:val="0"/>
        <w:rPr>
          <w:color w:val="000000"/>
          <w:szCs w:val="22"/>
        </w:rPr>
      </w:pPr>
    </w:p>
    <w:p w:rsidR="00E303E5" w:rsidRPr="00FF48CF" w:rsidRDefault="00E303E5" w:rsidP="00E303E5">
      <w:pPr>
        <w:autoSpaceDE w:val="0"/>
        <w:autoSpaceDN w:val="0"/>
        <w:adjustRightInd w:val="0"/>
        <w:spacing w:line="240" w:lineRule="auto"/>
        <w:ind w:left="0" w:firstLine="709"/>
        <w:outlineLvl w:val="0"/>
        <w:rPr>
          <w:color w:val="000000"/>
          <w:szCs w:val="22"/>
        </w:rPr>
      </w:pPr>
    </w:p>
    <w:p w:rsidR="00644C3B" w:rsidRPr="00FF48CF" w:rsidRDefault="00E91975" w:rsidP="00644C3B">
      <w:pPr>
        <w:spacing w:line="240" w:lineRule="auto"/>
        <w:rPr>
          <w:rFonts w:eastAsiaTheme="minorEastAsia"/>
        </w:rPr>
      </w:pPr>
      <w:r w:rsidRPr="00FF48CF">
        <w:t>И.о. г</w:t>
      </w:r>
      <w:r w:rsidR="00644C3B" w:rsidRPr="00FF48CF">
        <w:t>лав</w:t>
      </w:r>
      <w:r w:rsidRPr="00FF48CF">
        <w:t>ы</w:t>
      </w:r>
      <w:r w:rsidR="00644C3B" w:rsidRPr="00FF48CF">
        <w:t xml:space="preserve"> Кумылженского </w:t>
      </w:r>
    </w:p>
    <w:p w:rsidR="00644C3B" w:rsidRPr="00FF48CF" w:rsidRDefault="00644C3B" w:rsidP="00644C3B">
      <w:pPr>
        <w:spacing w:line="240" w:lineRule="auto"/>
      </w:pPr>
      <w:r w:rsidRPr="00FF48CF">
        <w:t xml:space="preserve">муниципального  района                                                                 </w:t>
      </w:r>
      <w:r w:rsidR="00E91975" w:rsidRPr="00FF48CF">
        <w:t>С</w:t>
      </w:r>
      <w:r w:rsidRPr="00FF48CF">
        <w:t>.В.</w:t>
      </w:r>
      <w:r w:rsidR="00E91975" w:rsidRPr="00FF48CF">
        <w:t>Горбов</w:t>
      </w:r>
    </w:p>
    <w:p w:rsidR="00C24995" w:rsidRPr="00FF48CF" w:rsidRDefault="00C24995" w:rsidP="00644C3B">
      <w:pPr>
        <w:spacing w:line="240" w:lineRule="auto"/>
      </w:pPr>
    </w:p>
    <w:p w:rsidR="00644C3B" w:rsidRPr="00FF48CF" w:rsidRDefault="00644C3B" w:rsidP="00644C3B">
      <w:pPr>
        <w:spacing w:line="240" w:lineRule="auto"/>
      </w:pPr>
      <w:r w:rsidRPr="00FF48CF">
        <w:t>Начальник правового отдела                                                          И.И.Якубова</w:t>
      </w:r>
    </w:p>
    <w:tbl>
      <w:tblPr>
        <w:tblW w:w="0" w:type="auto"/>
        <w:tblLook w:val="00A0"/>
      </w:tblPr>
      <w:tblGrid>
        <w:gridCol w:w="5508"/>
        <w:gridCol w:w="4345"/>
      </w:tblGrid>
      <w:tr w:rsidR="003409AC" w:rsidTr="003409AC">
        <w:tc>
          <w:tcPr>
            <w:tcW w:w="5508" w:type="dxa"/>
          </w:tcPr>
          <w:p w:rsidR="002F0FDA" w:rsidRDefault="002F0FDA" w:rsidP="003409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345" w:type="dxa"/>
            <w:hideMark/>
          </w:tcPr>
          <w:p w:rsidR="003409AC" w:rsidRDefault="003409AC" w:rsidP="003409AC">
            <w:pPr>
              <w:spacing w:line="24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УТВЕРЖДЕН</w:t>
            </w:r>
          </w:p>
          <w:p w:rsidR="003409AC" w:rsidRDefault="003409AC" w:rsidP="003409AC">
            <w:pPr>
              <w:spacing w:line="240" w:lineRule="auto"/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:rsidR="003409AC" w:rsidRDefault="003409AC" w:rsidP="003409AC">
            <w:pPr>
              <w:spacing w:line="240" w:lineRule="auto"/>
            </w:pPr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3409AC" w:rsidRPr="003409AC" w:rsidRDefault="003409AC" w:rsidP="003409A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  <w:r>
              <w:rPr>
                <w:sz w:val="22"/>
                <w:szCs w:val="22"/>
              </w:rPr>
              <w:t>от __________________г.  №_______</w:t>
            </w:r>
          </w:p>
        </w:tc>
      </w:tr>
    </w:tbl>
    <w:p w:rsidR="003409AC" w:rsidRDefault="003409AC" w:rsidP="003409AC">
      <w:pPr>
        <w:pStyle w:val="ConsPlusNormal"/>
        <w:rPr>
          <w:rFonts w:ascii="Times New Roman" w:hAnsi="Times New Roman" w:cs="Times New Roman"/>
          <w:szCs w:val="22"/>
        </w:rPr>
      </w:pPr>
    </w:p>
    <w:p w:rsidR="00290CA6" w:rsidRDefault="00290CA6" w:rsidP="00501A8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</w:rPr>
      </w:pPr>
    </w:p>
    <w:p w:rsidR="005B187A" w:rsidRPr="00E80954" w:rsidRDefault="005B187A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89"/>
      <w:bookmarkEnd w:id="0"/>
      <w:r w:rsidRPr="00E8095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по осуществлению    администрацией Кумылженского 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государственных полномочий по предоставлению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услуги "Выдача предварительного разрешения на совершение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сделок с имуществом несовершеннолетних подопечных"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54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администрацией Кумылженского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переданных государственных полномочий по предоставлению государственной услуги "Выдача предварительного разрешения на совершение сделок с имуществом несовершеннолетних подопечных"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  <w:proofErr w:type="gramEnd"/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28"/>
      <w:bookmarkEnd w:id="1"/>
      <w:r w:rsidRPr="00E80954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выступают опекуны или попечители, назначенные органом опеки и попечительства по месту жительства в отношении лица, нуждающегося в опеке или попечительстве (далее - опекуны или попечители).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a3"/>
        <w:ind w:left="0" w:firstLine="709"/>
      </w:pPr>
      <w:r w:rsidRPr="00E80954">
        <w:t>1.3.1. Местонахождение отдела по образованию, опеке и попечительству администрации Кумылженского муниципального района: 403402, Волгоградская область ст</w:t>
      </w:r>
      <w:r>
        <w:t>. Кумылженская улица Мира д. 23.</w:t>
      </w:r>
    </w:p>
    <w:p w:rsidR="00E80954" w:rsidRPr="00E80954" w:rsidRDefault="00E80954" w:rsidP="00E80954">
      <w:pPr>
        <w:pStyle w:val="a3"/>
        <w:ind w:left="0" w:firstLine="709"/>
      </w:pPr>
      <w:r w:rsidRPr="00E80954">
        <w:t>Контактные телефоны: 8-84462 6-23-32, 6-27-50; факс: 8-84462 6-13-53;</w:t>
      </w:r>
    </w:p>
    <w:p w:rsidR="00E80954" w:rsidRPr="00E80954" w:rsidRDefault="00E80954" w:rsidP="00E80954">
      <w:pPr>
        <w:pStyle w:val="a3"/>
        <w:ind w:left="0" w:firstLine="709"/>
      </w:pPr>
      <w:r w:rsidRPr="00E80954">
        <w:t xml:space="preserve">адрес электронной почты: </w:t>
      </w:r>
      <w:proofErr w:type="spellStart"/>
      <w:r w:rsidRPr="00E80954">
        <w:rPr>
          <w:lang w:val="en-US"/>
        </w:rPr>
        <w:t>komitetobrazovan</w:t>
      </w:r>
      <w:proofErr w:type="spellEnd"/>
      <w:r w:rsidRPr="00E80954">
        <w:t>@</w:t>
      </w:r>
      <w:proofErr w:type="spellStart"/>
      <w:r w:rsidRPr="00E80954">
        <w:rPr>
          <w:lang w:val="en-US"/>
        </w:rPr>
        <w:t>yandex</w:t>
      </w:r>
      <w:proofErr w:type="spellEnd"/>
      <w:r w:rsidRPr="00E80954">
        <w:t>.</w:t>
      </w:r>
      <w:r w:rsidRPr="00E80954">
        <w:rPr>
          <w:lang w:val="en-US"/>
        </w:rPr>
        <w:t>ru</w:t>
      </w:r>
    </w:p>
    <w:p w:rsidR="00E80954" w:rsidRPr="00E80954" w:rsidRDefault="00E80954" w:rsidP="00E809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1.3.2. Отдел по  образованию, опеке и попечительству администрации Кумылженского муниципального района Волгоградской области осуществляет прием заявителей в соответствии со следующим графиком: </w:t>
      </w:r>
    </w:p>
    <w:p w:rsidR="00E80954" w:rsidRPr="00E80954" w:rsidRDefault="00E80954" w:rsidP="00E80954">
      <w:pPr>
        <w:pStyle w:val="a3"/>
        <w:ind w:left="0" w:firstLine="709"/>
      </w:pPr>
      <w:r w:rsidRPr="00E80954">
        <w:t>понедельник</w:t>
      </w:r>
      <w:r>
        <w:t xml:space="preserve"> </w:t>
      </w:r>
      <w:r w:rsidRPr="00E80954">
        <w:t>- с 08.00 ч до 17.00 ч</w:t>
      </w:r>
    </w:p>
    <w:p w:rsidR="00E80954" w:rsidRPr="00E80954" w:rsidRDefault="00E80954" w:rsidP="00E80954">
      <w:pPr>
        <w:pStyle w:val="a3"/>
        <w:ind w:left="0" w:firstLine="709"/>
      </w:pPr>
      <w:r w:rsidRPr="00E80954">
        <w:t>вторник-пятница</w:t>
      </w:r>
      <w:r>
        <w:t xml:space="preserve"> </w:t>
      </w:r>
      <w:r w:rsidRPr="00E80954">
        <w:t>- с 08.00 ч до 16.00 ч</w:t>
      </w:r>
    </w:p>
    <w:p w:rsidR="00E80954" w:rsidRPr="00E80954" w:rsidRDefault="00E80954" w:rsidP="00E80954">
      <w:pPr>
        <w:pStyle w:val="a3"/>
        <w:ind w:left="0" w:firstLine="709"/>
      </w:pPr>
      <w:r w:rsidRPr="00E80954">
        <w:t>прием граждан ежедневно с 08.30 ч до 11.30 ч</w:t>
      </w:r>
    </w:p>
    <w:p w:rsidR="00E80954" w:rsidRPr="00E80954" w:rsidRDefault="00E80954" w:rsidP="00E80954">
      <w:pPr>
        <w:pStyle w:val="a3"/>
        <w:ind w:left="0" w:firstLine="709"/>
      </w:pPr>
      <w:r w:rsidRPr="00E80954">
        <w:lastRenderedPageBreak/>
        <w:t>обеденный перерыв -  с 12.00 ч до 13.00 ч</w:t>
      </w:r>
    </w:p>
    <w:p w:rsidR="00E80954" w:rsidRPr="00E80954" w:rsidRDefault="00E80954" w:rsidP="00E80954">
      <w:pPr>
        <w:pStyle w:val="a3"/>
        <w:ind w:left="0" w:firstLine="709"/>
      </w:pPr>
      <w:r w:rsidRPr="00E80954">
        <w:t>суббота, воскресенье - выходной.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1.3.3. Информирование получателей государственной услуги осуществляется путем: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средств почтовой связи;</w:t>
      </w:r>
    </w:p>
    <w:p w:rsidR="00E80954" w:rsidRPr="00E80954" w:rsidRDefault="00E80954" w:rsidP="00E80954">
      <w:pPr>
        <w:tabs>
          <w:tab w:val="left" w:pos="540"/>
        </w:tabs>
        <w:spacing w:line="240" w:lineRule="auto"/>
        <w:ind w:left="0" w:firstLine="709"/>
      </w:pPr>
      <w:r w:rsidRPr="00E80954">
        <w:t>размещения информационных материалов на сайте уполномоченного органа в информационно-телекоммуникационной сети Интернет (</w:t>
      </w:r>
      <w:r w:rsidR="00954F4A">
        <w:t xml:space="preserve">адрес сайта Кумылженского муниципального района </w:t>
      </w:r>
      <w:proofErr w:type="spellStart"/>
      <w:r w:rsidRPr="00E80954">
        <w:t>www</w:t>
      </w:r>
      <w:proofErr w:type="spellEnd"/>
      <w:r w:rsidRPr="00E80954">
        <w:t>.</w:t>
      </w:r>
      <w:r w:rsidRPr="00E80954">
        <w:rPr>
          <w:lang w:val="en-US"/>
        </w:rPr>
        <w:t>kumadmin</w:t>
      </w:r>
      <w:r w:rsidRPr="00E80954">
        <w:t>.</w:t>
      </w:r>
      <w:r w:rsidRPr="00E80954">
        <w:rPr>
          <w:lang w:val="en-US"/>
        </w:rPr>
        <w:t>ru</w:t>
      </w:r>
      <w:r w:rsidRPr="00E80954">
        <w:t>);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отделом по образованию, опеке и попечительству администрации Кумылженского муниципального района Волгоградской области  в ходе предоставления государственной услуги.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отделом по образованию, опеке и попечительству администрации Кумылженского муниципального района Волгоградской области  в ходе предоставления государственной услуги.</w:t>
      </w:r>
    </w:p>
    <w:p w:rsidR="00E80954" w:rsidRPr="00E80954" w:rsidRDefault="00E80954" w:rsidP="00E809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1.3.4. Информация о ходе предоставления государственной услуги доводится до заявителей специалистами отдела по образованию, опеке и попечительству администрации Кумылженского муниципального района Волгоградской области при личном контакте, а также с использованием средств почтовой, телефонной связи, электронной почты.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Выдача предварительного разрешения на совершение сделок с имуществом </w:t>
      </w:r>
      <w:r w:rsidRPr="00E80954">
        <w:rPr>
          <w:rFonts w:ascii="Times New Roman" w:hAnsi="Times New Roman" w:cs="Times New Roman"/>
          <w:sz w:val="24"/>
          <w:szCs w:val="24"/>
        </w:rPr>
        <w:lastRenderedPageBreak/>
        <w:t>несовершеннолетних подопечных.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80954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государственную услугу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954F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2.2.1. Государственную услугу предоставляет администрация Кумылженского муниципального района Волгоградской области в лице отдела по образованию, опеке и попечительству</w:t>
      </w:r>
      <w:r w:rsidR="00954F4A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(далее - уполномоченный орган).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2.3. Конечный результат предоставления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2.3.1. Конечным результатом предоставления государственной услуги является: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принятие решения о выдаче опекуну или попечителю предварительного разрешения на совершение сделок с имуществом подопечных с направлением (вручением) заявителю постановления администрации Кумылженского муниципального района Волгоградской области;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принятие решения об отказе в выдаче опекуну или попечителю предварительного разрешения на совершение сделок с имуществом подопечных с направлением (вручением) заявителю письменного уведомления об отказе с указанием причин отказа.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2.4.1. Заявления граждан по предоставлению государственной услуги, поступившие в уполномоченный орган, рассматриваются в течение 15 дней с момента поступления обращения.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E80954" w:rsidRPr="00E80954" w:rsidRDefault="007E4AD8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80954"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E80954" w:rsidRPr="00E80954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7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3301; "Российская газета", N 238 - 239, 08.12.1994);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8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E80954" w:rsidRPr="00E80954" w:rsidRDefault="007E4AD8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80954"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80954" w:rsidRPr="00E809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2009 года N 423 "Об отдельных вопросах осуществления опеки и попечительства в отношении несовершеннолетних </w:t>
      </w:r>
      <w:r w:rsidR="00E80954" w:rsidRPr="00E80954">
        <w:rPr>
          <w:rFonts w:ascii="Times New Roman" w:hAnsi="Times New Roman" w:cs="Times New Roman"/>
          <w:sz w:val="24"/>
          <w:szCs w:val="24"/>
        </w:rPr>
        <w:lastRenderedPageBreak/>
        <w:t>граждан" ("Собрание законодательства РФ", 25.05.2009, N 21, ст. 2572; "Российская газета", N 94, 27.05.2009);</w:t>
      </w:r>
    </w:p>
    <w:p w:rsidR="00E80954" w:rsidRPr="00E80954" w:rsidRDefault="007E4AD8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80954"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80954" w:rsidRPr="00E8095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N 22, ст. 3169);</w:t>
      </w:r>
    </w:p>
    <w:p w:rsidR="00E80954" w:rsidRPr="00E80954" w:rsidRDefault="007E4AD8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80954"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="00E80954" w:rsidRPr="00E8095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N 252, 29.12.2009);</w:t>
      </w:r>
    </w:p>
    <w:p w:rsidR="00E80954" w:rsidRPr="00E80954" w:rsidRDefault="007E4AD8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80954"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80954" w:rsidRPr="00E80954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попечительству";</w:t>
      </w:r>
    </w:p>
    <w:p w:rsidR="00E80954" w:rsidRPr="00E80954" w:rsidRDefault="007E4AD8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80954"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E80954" w:rsidRPr="00E80954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и попечительства" ("</w:t>
      </w:r>
      <w:proofErr w:type="gramStart"/>
      <w:r w:rsidR="00E80954" w:rsidRPr="00E80954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E80954" w:rsidRPr="00E80954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E80954" w:rsidRPr="00E80954" w:rsidRDefault="007E4AD8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80954"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="00E80954" w:rsidRPr="00E80954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="00E80954" w:rsidRPr="00E80954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="00E80954" w:rsidRPr="00E80954">
        <w:rPr>
          <w:rFonts w:ascii="Times New Roman" w:hAnsi="Times New Roman" w:cs="Times New Roman"/>
          <w:sz w:val="24"/>
          <w:szCs w:val="24"/>
        </w:rPr>
        <w:t xml:space="preserve"> правда", N 142, 03.08.2011).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21"/>
      <w:bookmarkEnd w:id="2"/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подлежащих предоставлению заявителем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26"/>
      <w:bookmarkEnd w:id="3"/>
      <w:r w:rsidRPr="00E80954">
        <w:rPr>
          <w:rFonts w:ascii="Times New Roman" w:hAnsi="Times New Roman" w:cs="Times New Roman"/>
          <w:sz w:val="24"/>
          <w:szCs w:val="24"/>
        </w:rPr>
        <w:t>2.6.1. Для принятия решения о предоставлении государственной услуги заявители представляют в уполномоченный орган следующие документы: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1) заявление о выдаче предварительного разрешения на совершение сделок с имуществом подопечного; </w:t>
      </w:r>
      <w:hyperlink r:id="rId18" w:anchor="P1129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&lt;*&gt;</w:t>
        </w:r>
      </w:hyperlink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29"/>
      <w:bookmarkEnd w:id="4"/>
      <w:r w:rsidRPr="00E80954">
        <w:rPr>
          <w:rFonts w:ascii="Times New Roman" w:hAnsi="Times New Roman" w:cs="Times New Roman"/>
          <w:sz w:val="24"/>
          <w:szCs w:val="24"/>
        </w:rPr>
        <w:t>&lt;*&gt; Форма заявления установлена в приложении 1 к настоящему административному регламенту.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копию паспорта заявителя;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3) копию свидетельства о рождении несовершеннолетнего подопечного, а при достижении 14 лет - копию паспорта;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4) свидетельство о регистрации (расторжении) брака (в случае изменения фамилии законных представителей) - оригинал и копия;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5) справку из образовательной организации, в том числе дошкольной, в которой несовершеннолетний подопечный проходит обучение (при наличии данного факта);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6) копию лицевых счетов, открытых на имя несовершеннолетних, в случае зачисления на них денежных средств от продажи объекта недвижимого имущества.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54">
        <w:rPr>
          <w:rFonts w:ascii="Times New Roman" w:hAnsi="Times New Roman" w:cs="Times New Roman"/>
          <w:sz w:val="24"/>
          <w:szCs w:val="24"/>
        </w:rPr>
        <w:t>При необязательном учете мнения второго родителя, в установленном законом случаях, заявитель предоставляет:</w:t>
      </w:r>
      <w:proofErr w:type="gramEnd"/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копию решения суда, подтверждающего уклонение без уважительных причин одного из родителей от содержания и (или) воспитания ребенка;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копию решения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3) копию решения суда о признании одного из родителей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>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4) копию свидетельства о смерти отца (матери) несовершеннолетнего подопечного;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5) справку, подтверждающую, что сведения об отце ребенка указаны на основании заявления матери ребенка.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42"/>
      <w:bookmarkEnd w:id="5"/>
      <w:r w:rsidRPr="00E80954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lastRenderedPageBreak/>
        <w:t>справка о составе семьи с места жительства подопечного;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документы (постановление, распоряжение, приказ, договор) о назначении опекуном или попечителем;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имущество, собственником которого является подопечный, в отношении которого совершается сделка.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r:id="rId19" w:anchor="P1126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2.6.1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anchor="P1142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2.6.2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официального сайта уполномоченного органа (</w:t>
      </w:r>
      <w:proofErr w:type="spellStart"/>
      <w:r w:rsidRPr="00E8095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80954">
        <w:rPr>
          <w:rFonts w:ascii="Times New Roman" w:hAnsi="Times New Roman" w:cs="Times New Roman"/>
          <w:sz w:val="24"/>
          <w:szCs w:val="24"/>
        </w:rPr>
        <w:t>.</w:t>
      </w:r>
      <w:r w:rsidRPr="00E80954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E80954">
        <w:rPr>
          <w:rFonts w:ascii="Times New Roman" w:hAnsi="Times New Roman" w:cs="Times New Roman"/>
          <w:sz w:val="24"/>
          <w:szCs w:val="24"/>
        </w:rPr>
        <w:t>.</w:t>
      </w:r>
      <w:r w:rsidRPr="00E8095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0954">
        <w:rPr>
          <w:rFonts w:ascii="Times New Roman" w:hAnsi="Times New Roman" w:cs="Times New Roman"/>
          <w:sz w:val="24"/>
          <w:szCs w:val="24"/>
        </w:rPr>
        <w:t>), либо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через МФЦ, с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заключено соглашение о взаимодействии.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заявитель при подаче заявления должен предъявить паспорт или иной документ, удостоверяющий его личность.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54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54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1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6 статьи 7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  <w:proofErr w:type="gramEnd"/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производиться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универсальной электронной карты.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54">
        <w:rPr>
          <w:rFonts w:ascii="Times New Roman" w:hAnsi="Times New Roman" w:cs="Times New Roman"/>
          <w:sz w:val="24"/>
          <w:szCs w:val="24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  <w:proofErr w:type="gramEnd"/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r:id="rId22" w:anchor="P1126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2.6.1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anchor="P1142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2.6.2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2.6.4. Уполномоченный орган не вправе требовать от заявителя представления документов, не предусмотренных </w:t>
      </w:r>
      <w:hyperlink r:id="rId24" w:anchor="P1126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2.6.1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54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</w:t>
      </w:r>
      <w:r w:rsidRPr="00E80954">
        <w:rPr>
          <w:rFonts w:ascii="Times New Roman" w:hAnsi="Times New Roman" w:cs="Times New Roman"/>
          <w:sz w:val="24"/>
          <w:szCs w:val="24"/>
        </w:rPr>
        <w:lastRenderedPageBreak/>
        <w:t>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E80954" w:rsidRPr="00E80954" w:rsidRDefault="00E80954" w:rsidP="00954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25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58"/>
      <w:bookmarkEnd w:id="6"/>
      <w:r w:rsidRPr="00E80954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3) отсутствие одного из документов, указанных в </w:t>
      </w:r>
      <w:hyperlink r:id="rId26" w:anchor="P1126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которого является обязательным;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указанных в </w:t>
      </w:r>
      <w:hyperlink r:id="rId27" w:anchor="P1121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6) документы исполнены карандашом;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8) истек срок действия представленног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0954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80954">
        <w:rPr>
          <w:rFonts w:ascii="Times New Roman" w:hAnsi="Times New Roman" w:cs="Times New Roman"/>
          <w:sz w:val="24"/>
          <w:szCs w:val="24"/>
        </w:rPr>
        <w:t>) документа(-ов).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2.8.2. Заявителю должно быть отказано в предоставлении государственной услуги в следующих случаях: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2) несоответствие заявителя категории лиц, указанных в </w:t>
      </w:r>
      <w:hyperlink r:id="rId28" w:anchor="P1028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1.2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3) нарушение имущественных и (или) жилищных прав несовершеннолетних (подопечных), </w:t>
      </w:r>
      <w:r w:rsidRPr="00E80954">
        <w:rPr>
          <w:rFonts w:ascii="Times New Roman" w:hAnsi="Times New Roman" w:cs="Times New Roman"/>
          <w:sz w:val="24"/>
          <w:szCs w:val="24"/>
        </w:rPr>
        <w:lastRenderedPageBreak/>
        <w:t>которое может иметь место в результате совершения сделки;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4) 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AB1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2.9. Перечень услуг, необходимых и обязательных 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для</w:t>
      </w:r>
      <w:r w:rsidR="00131AB1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2.10. Взимание платы за предоставление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запроса и при получении результата предоставления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Срок регистрации заявления осуществляется в день обращения заявителя.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Днем обращения за выдачей предварительного разрешения на совершение сделок с имуществом подопечных считается день приема уполномоченным органом заявления со всеми документами, указанными в </w:t>
      </w:r>
      <w:hyperlink r:id="rId29" w:anchor="P1126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2.6.1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r:id="rId30" w:anchor="P1126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2.6.1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anchor="P1142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2.6.2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lastRenderedPageBreak/>
        <w:t>доступности для инвалидов указанных объектов в соответствии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32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 и нормативам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54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(www.volganet.ru), а также на официальном сайте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уполномоченного органа (</w:t>
      </w:r>
      <w:proofErr w:type="spellStart"/>
      <w:r w:rsidRPr="00E8095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80954">
        <w:rPr>
          <w:rFonts w:ascii="Times New Roman" w:hAnsi="Times New Roman" w:cs="Times New Roman"/>
          <w:sz w:val="24"/>
          <w:szCs w:val="24"/>
        </w:rPr>
        <w:t>.</w:t>
      </w:r>
      <w:r w:rsidRPr="00E80954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E80954">
        <w:rPr>
          <w:rFonts w:ascii="Times New Roman" w:hAnsi="Times New Roman" w:cs="Times New Roman"/>
          <w:sz w:val="24"/>
          <w:szCs w:val="24"/>
        </w:rPr>
        <w:t>.</w:t>
      </w:r>
      <w:r w:rsidRPr="00E8095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0954">
        <w:rPr>
          <w:rFonts w:ascii="Times New Roman" w:hAnsi="Times New Roman" w:cs="Times New Roman"/>
          <w:sz w:val="24"/>
          <w:szCs w:val="24"/>
        </w:rPr>
        <w:t>).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</w:t>
      </w:r>
      <w:r w:rsidRPr="00E80954">
        <w:rPr>
          <w:rFonts w:ascii="Times New Roman" w:hAnsi="Times New Roman" w:cs="Times New Roman"/>
          <w:sz w:val="24"/>
          <w:szCs w:val="24"/>
        </w:rPr>
        <w:lastRenderedPageBreak/>
        <w:t>слуховому восприятию этой информации гражданами.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E80954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E80954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3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уполномоченного органа (</w:t>
      </w:r>
      <w:proofErr w:type="spellStart"/>
      <w:r w:rsidRPr="00E8095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80954">
        <w:rPr>
          <w:rFonts w:ascii="Times New Roman" w:hAnsi="Times New Roman" w:cs="Times New Roman"/>
          <w:sz w:val="24"/>
          <w:szCs w:val="24"/>
        </w:rPr>
        <w:t>.</w:t>
      </w:r>
      <w:r w:rsidRPr="00E80954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E80954">
        <w:rPr>
          <w:rFonts w:ascii="Times New Roman" w:hAnsi="Times New Roman" w:cs="Times New Roman"/>
          <w:sz w:val="24"/>
          <w:szCs w:val="24"/>
        </w:rPr>
        <w:t>.</w:t>
      </w:r>
      <w:r w:rsidRPr="00E8095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0954">
        <w:rPr>
          <w:rFonts w:ascii="Times New Roman" w:hAnsi="Times New Roman" w:cs="Times New Roman"/>
          <w:sz w:val="24"/>
          <w:szCs w:val="24"/>
        </w:rPr>
        <w:t>)</w:t>
      </w:r>
      <w:r w:rsidR="00131AB1">
        <w:rPr>
          <w:rFonts w:ascii="Times New Roman" w:hAnsi="Times New Roman" w:cs="Times New Roman"/>
          <w:sz w:val="24"/>
          <w:szCs w:val="24"/>
        </w:rPr>
        <w:t>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5) отсутствие поданных в установленном порядке обоснованных жалоб на действия </w:t>
      </w:r>
      <w:r w:rsidRPr="00E80954">
        <w:rPr>
          <w:rFonts w:ascii="Times New Roman" w:hAnsi="Times New Roman" w:cs="Times New Roman"/>
          <w:sz w:val="24"/>
          <w:szCs w:val="24"/>
        </w:rPr>
        <w:lastRenderedPageBreak/>
        <w:t>(бездействие) должностных лиц уполномоченного органа.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услуги") (www.volganet.ru), а также официального сайта уполномоченного органа (</w:t>
      </w:r>
      <w:proofErr w:type="spellStart"/>
      <w:r w:rsidRPr="00E8095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80954">
        <w:rPr>
          <w:rFonts w:ascii="Times New Roman" w:hAnsi="Times New Roman" w:cs="Times New Roman"/>
          <w:sz w:val="24"/>
          <w:szCs w:val="24"/>
        </w:rPr>
        <w:t>.</w:t>
      </w:r>
      <w:r w:rsidRPr="00E80954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E80954">
        <w:rPr>
          <w:rFonts w:ascii="Times New Roman" w:hAnsi="Times New Roman" w:cs="Times New Roman"/>
          <w:sz w:val="24"/>
          <w:szCs w:val="24"/>
        </w:rPr>
        <w:t>.</w:t>
      </w:r>
      <w:r w:rsidRPr="00E8095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0954">
        <w:rPr>
          <w:rFonts w:ascii="Times New Roman" w:hAnsi="Times New Roman" w:cs="Times New Roman"/>
          <w:sz w:val="24"/>
          <w:szCs w:val="24"/>
        </w:rPr>
        <w:t>).</w:t>
      </w:r>
    </w:p>
    <w:p w:rsidR="00E80954" w:rsidRPr="00E80954" w:rsidRDefault="006C23C2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80954" w:rsidRPr="00E80954">
        <w:rPr>
          <w:rFonts w:ascii="Times New Roman" w:hAnsi="Times New Roman" w:cs="Times New Roman"/>
          <w:sz w:val="24"/>
          <w:szCs w:val="24"/>
        </w:rPr>
        <w:t>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E80954" w:rsidRPr="00E80954" w:rsidRDefault="00E80954" w:rsidP="00131A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(www.gosuslugi.ru), официального портала Губернатора и Администрации Волгоградской области (раздел "Государственные услуги") (www.volganet.ru), официального сайта уполномоченного органа</w:t>
      </w:r>
      <w:r w:rsidR="00131AB1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8095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80954">
        <w:rPr>
          <w:rFonts w:ascii="Times New Roman" w:hAnsi="Times New Roman" w:cs="Times New Roman"/>
          <w:sz w:val="24"/>
          <w:szCs w:val="24"/>
        </w:rPr>
        <w:t>.</w:t>
      </w:r>
      <w:r w:rsidRPr="00E80954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E80954">
        <w:rPr>
          <w:rFonts w:ascii="Times New Roman" w:hAnsi="Times New Roman" w:cs="Times New Roman"/>
          <w:sz w:val="24"/>
          <w:szCs w:val="24"/>
        </w:rPr>
        <w:t>.</w:t>
      </w:r>
      <w:r w:rsidRPr="00E8095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0954">
        <w:rPr>
          <w:rFonts w:ascii="Times New Roman" w:hAnsi="Times New Roman" w:cs="Times New Roman"/>
          <w:sz w:val="24"/>
          <w:szCs w:val="24"/>
        </w:rPr>
        <w:t>).</w:t>
      </w:r>
    </w:p>
    <w:p w:rsidR="00131AB1" w:rsidRDefault="00131AB1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а также особенности выполнения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6C2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E80954" w:rsidRPr="00E80954" w:rsidRDefault="00E80954" w:rsidP="006C2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государственной услуги;</w:t>
      </w:r>
    </w:p>
    <w:p w:rsidR="00E80954" w:rsidRPr="00E80954" w:rsidRDefault="00E80954" w:rsidP="006C2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принятие решения о выдаче предварительного разрешения на совершение сделок с имуществом несовершеннолетних подопечных или об отказе в выдаче такого разрешения;</w:t>
      </w:r>
    </w:p>
    <w:p w:rsidR="00E80954" w:rsidRPr="00E80954" w:rsidRDefault="00E80954" w:rsidP="006C2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решении.</w:t>
      </w:r>
    </w:p>
    <w:p w:rsidR="00E80954" w:rsidRPr="00E80954" w:rsidRDefault="00E80954" w:rsidP="006C23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государственной услуги приведена в приложении</w:t>
      </w:r>
      <w:r w:rsidR="00131AB1">
        <w:rPr>
          <w:rFonts w:ascii="Times New Roman" w:hAnsi="Times New Roman" w:cs="Times New Roman"/>
          <w:sz w:val="24"/>
          <w:szCs w:val="24"/>
        </w:rPr>
        <w:t xml:space="preserve"> 2</w:t>
      </w:r>
      <w:r w:rsidRPr="00E8095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 необходимых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650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(www.gosuslugi.ru), официального портала Губернатора и Администрации Волгоградской области (раздел "Государственные услуги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>") (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 xml:space="preserve">www.volganet.ru), а также официального сайта </w:t>
      </w:r>
      <w:r w:rsidRPr="00E80954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 (</w:t>
      </w:r>
      <w:proofErr w:type="spellStart"/>
      <w:r w:rsidRPr="00E8095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80954">
        <w:rPr>
          <w:rFonts w:ascii="Times New Roman" w:hAnsi="Times New Roman" w:cs="Times New Roman"/>
          <w:sz w:val="24"/>
          <w:szCs w:val="24"/>
        </w:rPr>
        <w:t>.</w:t>
      </w:r>
      <w:r w:rsidRPr="00E80954">
        <w:rPr>
          <w:rFonts w:ascii="Times New Roman" w:hAnsi="Times New Roman" w:cs="Times New Roman"/>
          <w:sz w:val="24"/>
          <w:szCs w:val="24"/>
          <w:lang w:val="en-US"/>
        </w:rPr>
        <w:t>kumadmin</w:t>
      </w:r>
      <w:r w:rsidRPr="00E80954">
        <w:rPr>
          <w:rFonts w:ascii="Times New Roman" w:hAnsi="Times New Roman" w:cs="Times New Roman"/>
          <w:sz w:val="24"/>
          <w:szCs w:val="24"/>
        </w:rPr>
        <w:t>.</w:t>
      </w:r>
      <w:r w:rsidRPr="00E8095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8095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80954" w:rsidRPr="00E80954" w:rsidRDefault="00E80954" w:rsidP="00650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3.1.2. В целях предоставления документов прием граждан осуществляется в установленные дни.</w:t>
      </w:r>
    </w:p>
    <w:p w:rsidR="00E80954" w:rsidRPr="00E80954" w:rsidRDefault="00E80954" w:rsidP="00650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3.1.3. Специалист, ответственный за прием граждан:</w:t>
      </w:r>
    </w:p>
    <w:p w:rsidR="00E80954" w:rsidRPr="00E80954" w:rsidRDefault="00E80954" w:rsidP="00650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устанавливает личность гражданина, в том числе проверяет документ, удостоверяющий личность;</w:t>
      </w:r>
    </w:p>
    <w:p w:rsidR="00E80954" w:rsidRPr="00E80954" w:rsidRDefault="00E80954" w:rsidP="00650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r:id="rId34" w:anchor="P1158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2.7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80954" w:rsidRPr="00E80954" w:rsidRDefault="00E80954" w:rsidP="00650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Максимальный срок рассмотрения документов - 15 дней с момента представления документов специалисту, ответственному за прием граждан.</w:t>
      </w:r>
    </w:p>
    <w:p w:rsidR="00E80954" w:rsidRPr="00E80954" w:rsidRDefault="00E80954" w:rsidP="00650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3.1.4. В случае соответствия документов установленным требованиям они принимаются для решения вопроса о выдаче предварительного разрешения на совершение сделок с имуществом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E80954" w:rsidRPr="00E80954" w:rsidRDefault="00E80954" w:rsidP="00650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00"/>
      <w:bookmarkEnd w:id="7"/>
      <w:r w:rsidRPr="00E80954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E80954" w:rsidRPr="00E80954" w:rsidRDefault="00E80954" w:rsidP="006506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01"/>
      <w:bookmarkEnd w:id="8"/>
      <w:r w:rsidRPr="00E80954">
        <w:rPr>
          <w:rFonts w:ascii="Times New Roman" w:hAnsi="Times New Roman" w:cs="Times New Roman"/>
          <w:sz w:val="24"/>
          <w:szCs w:val="24"/>
        </w:rPr>
        <w:t>3.1.6. Информация о необходимости представить недостающие, или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исправленные, или  оформленные надлежащим образом документы сообщается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гражданину устно или  письмом, подписанным начальником отдела по образованию, опеке и попечительству администрации Кумылженского муниципального района Волгоградской области не позднее 5 дней со дня получения документов.</w:t>
      </w:r>
    </w:p>
    <w:p w:rsidR="00E80954" w:rsidRPr="00E80954" w:rsidRDefault="00E80954" w:rsidP="00650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3.1.7. Отсчет 15-дневного срока рассмотрения документов гражданина в случаях, указанных в </w:t>
      </w:r>
      <w:hyperlink r:id="rId35" w:anchor="P1300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3.1.5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E80954" w:rsidRPr="00E80954" w:rsidRDefault="00E80954" w:rsidP="006506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07"/>
      <w:bookmarkEnd w:id="9"/>
      <w:r w:rsidRPr="00E80954">
        <w:rPr>
          <w:rFonts w:ascii="Times New Roman" w:hAnsi="Times New Roman" w:cs="Times New Roman"/>
          <w:sz w:val="24"/>
          <w:szCs w:val="24"/>
        </w:rPr>
        <w:t xml:space="preserve">3.1.8.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При несогласии гражданина представить недостающие, или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исправленные, или   оформленные надлежащим образом документы либо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невозможности их предоставления     специалист   готовит   письменный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мотивированный  отказ  в  предоставлении  государственной  услуги,  который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подписывается начальником отдела по образованию, опеке и попечительству администрации Кумылженского муниципального района Волгоградской области и направляется заявителю в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течение 10 дней со дня принятия решения.</w:t>
      </w:r>
      <w:proofErr w:type="gramEnd"/>
    </w:p>
    <w:p w:rsidR="00E80954" w:rsidRPr="00E80954" w:rsidRDefault="00E80954" w:rsidP="006506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3.1.9. При предоставлении заявителем документов через МФЦ информация и документы, указанные в </w:t>
      </w:r>
      <w:hyperlink r:id="rId36" w:anchor="P1301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пунктах 3.1.6</w:t>
        </w:r>
      </w:hyperlink>
      <w:r w:rsidRPr="00E809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anchor="P1307" w:history="1">
        <w:r w:rsidRPr="00E809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3.1.8</w:t>
        </w:r>
      </w:hyperlink>
      <w:r w:rsidRPr="00E80954">
        <w:rPr>
          <w:rFonts w:ascii="Times New Roman" w:hAnsi="Times New Roman" w:cs="Times New Roman"/>
          <w:sz w:val="24"/>
          <w:szCs w:val="24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3.2. Принятие решения о выдаче предварительного разрешения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на совершение сделок с имуществом подопечных или об отказе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в выдаче такого разрешения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B26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E80954" w:rsidRPr="00E80954" w:rsidRDefault="00E80954" w:rsidP="00B26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 w:rsidR="00E80954" w:rsidRPr="00E80954" w:rsidRDefault="00E80954" w:rsidP="00B26E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3.2.3.  Принятие  решения о выдаче  предварительного  разрешения на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совершение  сделок с имуществом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несовершеннолетних подопечных оформляется в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 xml:space="preserve">форме постановления администрации Кумылженского муниципального района Волгоградской области, а  об  отказе  в  выдаче предварительного разрешения на совершение сделок с имуществом  несовершеннолетних </w:t>
      </w:r>
      <w:r w:rsidRPr="00E80954">
        <w:rPr>
          <w:rFonts w:ascii="Times New Roman" w:hAnsi="Times New Roman" w:cs="Times New Roman"/>
          <w:sz w:val="24"/>
          <w:szCs w:val="24"/>
        </w:rPr>
        <w:lastRenderedPageBreak/>
        <w:t>подопечных - в форме письменного уведомления с указанием причин отказа.</w:t>
      </w:r>
    </w:p>
    <w:p w:rsidR="00E80954" w:rsidRPr="00E80954" w:rsidRDefault="00E80954" w:rsidP="00B26E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Уведомление об отказе в выдаче предварительного разрешения на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совершение сделок с имуществом подопечных подписывается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начальником отдела по образованию, опеке и попечительству администрации Кумылженского муниципального района Волгоградской области.</w:t>
      </w:r>
    </w:p>
    <w:p w:rsidR="00E80954" w:rsidRPr="00E80954" w:rsidRDefault="00E80954" w:rsidP="00B26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3.2.4. Срок исполнения данной административной процедуры - 11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3.3. Уведомление заявителя о принятом решении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B26E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3.3.1. Основанием  для  начала данной административной процедуры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 xml:space="preserve">является издание постановления администрации Кумылженского муниципального района Волгоградской области, либо подписание начальником отдела по образованию, опеке и попечительству администрации Кумылженского муниципального района Волгоградской области </w:t>
      </w:r>
      <w:r w:rsidR="00B26ED3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уведомления об отказе в выдаче предварительного разрешения на совершение сделок с имуществом подопечных.</w:t>
      </w:r>
    </w:p>
    <w:p w:rsidR="00E80954" w:rsidRPr="00E80954" w:rsidRDefault="00E80954" w:rsidP="00B26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предварительного разрешения на совершение сделок с имуществом несовершеннолетнего подопечного или письменного уведомления об отказе в выдаче предварительного разрешения на совершение сделок с имуществом несовершеннолетнего подопечного направляет его копию заявителю.</w:t>
      </w:r>
      <w:proofErr w:type="gramEnd"/>
    </w:p>
    <w:p w:rsidR="00E80954" w:rsidRPr="00E80954" w:rsidRDefault="00E80954" w:rsidP="00B26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54">
        <w:rPr>
          <w:rFonts w:ascii="Times New Roman" w:hAnsi="Times New Roman" w:cs="Times New Roman"/>
          <w:sz w:val="24"/>
          <w:szCs w:val="24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предварительного разрешения на совершение сделок с имуществом несовершеннолетнего подопечного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  <w:proofErr w:type="gramEnd"/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1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E80954" w:rsidRPr="00E80954" w:rsidRDefault="00E80954" w:rsidP="00176A0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4.1.2. Перечень должностных лиц уполномоченного органа, осуществляющих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 xml:space="preserve">текущий контроль, устанавливается </w:t>
      </w:r>
      <w:r w:rsidRPr="00E80954">
        <w:rPr>
          <w:rFonts w:ascii="Times New Roman" w:hAnsi="Times New Roman" w:cs="Times New Roman"/>
          <w:bCs/>
          <w:sz w:val="24"/>
          <w:szCs w:val="24"/>
        </w:rPr>
        <w:t>распоряжением администрации Кумылженского муниципального района.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и формы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полнотой и качеством ее предоставления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176A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Текущий контроль за соблюдением последовательности действий,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определенных административными процедурами по предоставлению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 xml:space="preserve">государственной услуги, принятием   </w:t>
      </w:r>
      <w:r w:rsidRPr="00E80954">
        <w:rPr>
          <w:rFonts w:ascii="Times New Roman" w:hAnsi="Times New Roman" w:cs="Times New Roman"/>
          <w:sz w:val="24"/>
          <w:szCs w:val="24"/>
        </w:rPr>
        <w:lastRenderedPageBreak/>
        <w:t>решений уполномоченными  лицами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осуществляет начальник отдела по образованию, опеке и попечительству администрации Кумылженского муниципального района Волгоградской области  путем проведения проверок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соблюдения и исполнения уполномоченными должностными лицами уполномоченного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органа положений настоящего Административного регламента, иных нормативных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правовых  актов,  содержащих нормы, регулирующие деятельность по исполнению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государственной услуги.</w:t>
      </w:r>
      <w:proofErr w:type="gramEnd"/>
    </w:p>
    <w:p w:rsidR="00E80954" w:rsidRPr="00E80954" w:rsidRDefault="00E80954" w:rsidP="00176A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4.2.2. Периодичность  осуществления  текущего  контроля  устанавливает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начальник отдела по образованию, опеке и попечительству администрации Кумылженского муниципального района Волгоградской области. При этом контроль должен осуществляться не реже 1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раза в календарный год.</w:t>
      </w:r>
    </w:p>
    <w:p w:rsidR="00E80954" w:rsidRPr="00E80954" w:rsidRDefault="00E80954" w:rsidP="001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4.2.3. В ходе проверок должностное лицо, уполномоченное для проведения проверки, изучает следующие вопросы:</w:t>
      </w:r>
    </w:p>
    <w:p w:rsidR="00E80954" w:rsidRPr="00E80954" w:rsidRDefault="00E80954" w:rsidP="001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E80954" w:rsidRPr="00E80954" w:rsidRDefault="00E80954" w:rsidP="001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E80954" w:rsidRPr="00E80954" w:rsidRDefault="00E80954" w:rsidP="001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E80954" w:rsidRPr="00E80954" w:rsidRDefault="00E80954" w:rsidP="001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E80954" w:rsidRPr="00E80954" w:rsidRDefault="00E80954" w:rsidP="001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E80954" w:rsidRPr="00E80954" w:rsidRDefault="00E80954" w:rsidP="00176A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4.2.4. Начальник отдела по образованию, опеке и попечительству администрации Кумылженского муниципального района Волгоградской области рассматривает результаты проверки и поручает  принять  меры, направленные на устранение выявленных в результате контрольных мероприятий недостатков и нарушений.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E80954" w:rsidRPr="00E80954" w:rsidRDefault="00E80954" w:rsidP="00E809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0954" w:rsidRPr="00E80954" w:rsidRDefault="00E80954" w:rsidP="001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E80954" w:rsidRPr="00E80954" w:rsidRDefault="00E80954" w:rsidP="001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E80954" w:rsidRPr="00E80954" w:rsidRDefault="00E80954" w:rsidP="001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E80954" w:rsidRPr="00E80954" w:rsidRDefault="00E80954" w:rsidP="00176A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4.3.2.   По   результатам   проведенных  проверок  в  случае  выявления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нарушения прав заявителей глава Кумылженского муниципального района по представлению начальника отдела по образованию, опеке и попечительству администрации Кумылженского муниципального района осуществляет привлечение виновных лиц к ответственности в соответствии с законодательством Российской Федерации.</w:t>
      </w:r>
    </w:p>
    <w:p w:rsidR="00E80954" w:rsidRPr="00E80954" w:rsidRDefault="00E80954" w:rsidP="00176A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4.3.3. О мерах, принятых в отношении виновных в нарушении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должностных лиц, в  течение  10  дней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 xml:space="preserve">со дня принятия таких мер </w:t>
      </w:r>
      <w:r w:rsidRPr="00E80954">
        <w:rPr>
          <w:rFonts w:ascii="Times New Roman" w:hAnsi="Times New Roman" w:cs="Times New Roman"/>
          <w:sz w:val="24"/>
          <w:szCs w:val="24"/>
        </w:rPr>
        <w:lastRenderedPageBreak/>
        <w:t>начальник отдела по образованию, опеке и попечительству администрации Кумылженского муниципального района Волгоградской области   сообщает в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письменной  форме  заявителю,  права  и  (или)  законные  интересы которого</w:t>
      </w:r>
      <w:r w:rsidR="00176A05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нарушены.</w:t>
      </w:r>
    </w:p>
    <w:p w:rsidR="00E80954" w:rsidRPr="00F5263B" w:rsidRDefault="00E80954" w:rsidP="00E8095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за предоставлением государственной услуги, в том числе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E80954" w:rsidRPr="00F5263B" w:rsidRDefault="00E80954" w:rsidP="00E8095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80954" w:rsidRPr="00E80954" w:rsidRDefault="00E80954" w:rsidP="00F526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 w:rsidR="00F5263B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определенных     административными процедурами  по  предоставлению</w:t>
      </w:r>
      <w:r w:rsidR="00F5263B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государственной услуги, и принятием   решений должностными лицами</w:t>
      </w:r>
      <w:r w:rsidR="00F5263B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уполномоченного  органа, ответственными за прием и подготовку документов,</w:t>
      </w:r>
      <w:r w:rsidR="00F5263B">
        <w:rPr>
          <w:rFonts w:ascii="Times New Roman" w:hAnsi="Times New Roman" w:cs="Times New Roman"/>
          <w:sz w:val="24"/>
          <w:szCs w:val="24"/>
        </w:rPr>
        <w:t xml:space="preserve"> </w:t>
      </w:r>
      <w:r w:rsidRPr="00E80954">
        <w:rPr>
          <w:rFonts w:ascii="Times New Roman" w:hAnsi="Times New Roman" w:cs="Times New Roman"/>
          <w:sz w:val="24"/>
          <w:szCs w:val="24"/>
        </w:rPr>
        <w:t>осуществляет начальник отдела по образованию, опеке и попечительству администрации Кумылженского муниципального района Волгоградской области.</w:t>
      </w:r>
    </w:p>
    <w:p w:rsidR="00E80954" w:rsidRPr="00E80954" w:rsidRDefault="00E80954" w:rsidP="00F526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E80954" w:rsidRPr="00F5263B" w:rsidRDefault="00E80954" w:rsidP="00E8095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а также его</w:t>
      </w:r>
    </w:p>
    <w:p w:rsidR="00E80954" w:rsidRPr="00E80954" w:rsidRDefault="00E80954" w:rsidP="00E809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E80954" w:rsidRPr="00F5263B" w:rsidRDefault="00E80954" w:rsidP="00E8095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54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5.4. Заявитель вправе подать жалобу в письменной форме на бумажном носителе, в </w:t>
      </w:r>
      <w:r w:rsidRPr="00E80954">
        <w:rPr>
          <w:rFonts w:ascii="Times New Roman" w:hAnsi="Times New Roman" w:cs="Times New Roman"/>
          <w:sz w:val="24"/>
          <w:szCs w:val="24"/>
        </w:rPr>
        <w:lastRenderedPageBreak/>
        <w:t>электронной форме в орган, предоставляющий государственную услугу. Жалобы на решения, принятые руководителем уполномоченного органа, подаются главе Кумылженского муниципального района.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5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95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8095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80954">
        <w:rPr>
          <w:rFonts w:ascii="Times New Roman" w:hAnsi="Times New Roman" w:cs="Times New Roman"/>
          <w:sz w:val="24"/>
          <w:szCs w:val="24"/>
        </w:rPr>
        <w:t xml:space="preserve"> или преступления уполномоченный орган направляет имеющиеся материалы в органы прокуратуры.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5.9. Уполномоченный орган отказывает в удовлетворении жалобы в следующих случаях: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0954" w:rsidRPr="00E80954" w:rsidRDefault="00E80954" w:rsidP="00F526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54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tbl>
      <w:tblPr>
        <w:tblW w:w="0" w:type="auto"/>
        <w:tblLook w:val="00A0"/>
      </w:tblPr>
      <w:tblGrid>
        <w:gridCol w:w="5070"/>
        <w:gridCol w:w="4783"/>
      </w:tblGrid>
      <w:tr w:rsidR="009D0797" w:rsidRPr="009D0797" w:rsidTr="004F17ED">
        <w:tc>
          <w:tcPr>
            <w:tcW w:w="5070" w:type="dxa"/>
          </w:tcPr>
          <w:p w:rsidR="009D0797" w:rsidRDefault="009D079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2B718B" w:rsidRDefault="002B718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  <w:p w:rsidR="004D4741" w:rsidRPr="009D0797" w:rsidRDefault="004D474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hideMark/>
          </w:tcPr>
          <w:p w:rsidR="009D0797" w:rsidRPr="00DC164B" w:rsidRDefault="009D0797" w:rsidP="00DC164B">
            <w:pPr>
              <w:spacing w:line="240" w:lineRule="auto"/>
              <w:ind w:left="0" w:firstLine="0"/>
              <w:jc w:val="left"/>
              <w:rPr>
                <w:lang w:eastAsia="en-US"/>
              </w:rPr>
            </w:pPr>
            <w:r w:rsidRPr="00DC164B">
              <w:rPr>
                <w:sz w:val="22"/>
                <w:szCs w:val="22"/>
                <w:lang w:eastAsia="en-US"/>
              </w:rPr>
              <w:t>ПРИЛОЖЕНИЕ  1</w:t>
            </w:r>
          </w:p>
          <w:p w:rsidR="00C1209D" w:rsidRPr="009E7F2F" w:rsidRDefault="00C1209D" w:rsidP="009E7F2F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9E7F2F">
              <w:rPr>
                <w:sz w:val="22"/>
                <w:szCs w:val="22"/>
              </w:rPr>
              <w:t>к административному регламенту</w:t>
            </w:r>
          </w:p>
          <w:p w:rsidR="00C1209D" w:rsidRPr="009E7F2F" w:rsidRDefault="00C1209D" w:rsidP="009E7F2F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9E7F2F">
              <w:rPr>
                <w:sz w:val="22"/>
                <w:szCs w:val="22"/>
              </w:rPr>
              <w:t>по осуществлению администрацией Кумылженского муниципального района Волгоградской области переданных государственных полномочий по</w:t>
            </w:r>
          </w:p>
          <w:p w:rsidR="00C1209D" w:rsidRPr="009E7F2F" w:rsidRDefault="00C1209D" w:rsidP="009E7F2F">
            <w:pPr>
              <w:pStyle w:val="a3"/>
              <w:ind w:left="0" w:firstLine="0"/>
              <w:jc w:val="left"/>
              <w:rPr>
                <w:sz w:val="22"/>
                <w:szCs w:val="22"/>
              </w:rPr>
            </w:pPr>
            <w:r w:rsidRPr="009E7F2F">
              <w:rPr>
                <w:sz w:val="22"/>
                <w:szCs w:val="22"/>
              </w:rPr>
              <w:t>предоставлению государственной услуги:</w:t>
            </w:r>
          </w:p>
          <w:p w:rsidR="00C21DD1" w:rsidRDefault="00C21DD1" w:rsidP="00C21DD1">
            <w:pPr>
              <w:pStyle w:val="a3"/>
              <w:ind w:left="33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"Выдача предварительного разрешения </w:t>
            </w:r>
          </w:p>
          <w:p w:rsidR="00C21DD1" w:rsidRDefault="00C21DD1" w:rsidP="00C21DD1">
            <w:pPr>
              <w:pStyle w:val="a3"/>
              <w:ind w:left="33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совершение сделок с имуществом несовершеннолетних  подопечных ".</w:t>
            </w:r>
          </w:p>
          <w:p w:rsidR="009D0797" w:rsidRPr="009E7F2F" w:rsidRDefault="009D0797" w:rsidP="00BD625B">
            <w:pPr>
              <w:pStyle w:val="a3"/>
              <w:ind w:left="33" w:firstLine="0"/>
              <w:jc w:val="left"/>
              <w:rPr>
                <w:bCs/>
              </w:rPr>
            </w:pPr>
          </w:p>
        </w:tc>
      </w:tr>
    </w:tbl>
    <w:p w:rsidR="009D0797" w:rsidRDefault="00734435" w:rsidP="007D260E">
      <w:pPr>
        <w:pStyle w:val="ConsPlusNonformat"/>
        <w:jc w:val="right"/>
      </w:pPr>
      <w:r>
        <w:t xml:space="preserve">                          </w:t>
      </w:r>
      <w:r w:rsidR="00C012C3">
        <w:t xml:space="preserve">   </w:t>
      </w:r>
    </w:p>
    <w:p w:rsidR="009D0797" w:rsidRDefault="009D0797" w:rsidP="007D260E">
      <w:pPr>
        <w:pStyle w:val="ConsPlusNonformat"/>
        <w:jc w:val="right"/>
      </w:pP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Начальнику отдела по образованию,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опеке и попечительству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Кумылженского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муниципального района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Волгоградской области 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______________________________________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ФИО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от____________________________________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ФИО опекуна или попечителя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адрес проживания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телефон:______________________________________</w:t>
      </w:r>
    </w:p>
    <w:p w:rsidR="00C21DD1" w:rsidRDefault="00C21DD1" w:rsidP="00C21DD1">
      <w:pPr>
        <w:spacing w:before="100" w:beforeAutospacing="1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21DD1" w:rsidRDefault="00C21DD1" w:rsidP="00C21D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родителей (родителя) или лиц, их заменяющих</w:t>
      </w:r>
    </w:p>
    <w:p w:rsidR="00C21DD1" w:rsidRDefault="00C21DD1" w:rsidP="00C21D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(опекунов, попечителей, приемных родителей), на выдачу разрешения</w:t>
      </w:r>
    </w:p>
    <w:p w:rsidR="00C21DD1" w:rsidRDefault="00C21DD1" w:rsidP="00C21D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совершение сделок с имуществом несовершеннолетнего (подопечного),</w:t>
      </w:r>
    </w:p>
    <w:p w:rsidR="00C21DD1" w:rsidRDefault="00C21DD1" w:rsidP="00C21D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 достигшего возраста 14 лет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ЗАЯВЛЕНИЕ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Прошу  Вашего  разрешения  на  совершение сделки купли-продажи (обмена,</w:t>
      </w:r>
      <w:proofErr w:type="gramEnd"/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мены,  залога)  ______  доли  ____  комнатной  квартиры (жилого дома, части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квартиры,   комнаты)   общей   площадью  __________ кв. м,  жилой  площадью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 кв. м, </w:t>
      </w:r>
      <w:proofErr w:type="gramStart"/>
      <w:r>
        <w:rPr>
          <w:rFonts w:ascii="Times New Roman" w:hAnsi="Times New Roman" w:cs="Times New Roman"/>
          <w:sz w:val="22"/>
          <w:szCs w:val="22"/>
        </w:rPr>
        <w:t>расположенной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___________________________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принадлежащей несовершеннолетнем</w:t>
      </w:r>
      <w:proofErr w:type="gramStart"/>
      <w:r>
        <w:rPr>
          <w:rFonts w:ascii="Times New Roman" w:hAnsi="Times New Roman" w:cs="Times New Roman"/>
          <w:sz w:val="22"/>
          <w:szCs w:val="22"/>
        </w:rPr>
        <w:t>у(</w:t>
      </w:r>
      <w:proofErr w:type="gramEnd"/>
      <w:r>
        <w:rPr>
          <w:rFonts w:ascii="Times New Roman" w:hAnsi="Times New Roman" w:cs="Times New Roman"/>
          <w:sz w:val="22"/>
          <w:szCs w:val="22"/>
        </w:rPr>
        <w:t>ей, им), (подопечному) __________________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(Ф.И.О. дата рождения (полностью)</w:t>
      </w:r>
      <w:proofErr w:type="gramEnd"/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праве собственности ____________________________________________________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(основание возникновения права)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 связи  с одновременной (последующей) покупкой (меной, дарением) квартиры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(комнаты, части квартиры) по адресу: ______________________________________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общей площадью __________ кв. м, жилой площадью ________________ кв. м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собственность   _________________________________________________________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(Ф.И.О. собственника)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Согласие  всех  заинтересованных  лиц имеется, </w:t>
      </w:r>
      <w:proofErr w:type="gramStart"/>
      <w:r>
        <w:rPr>
          <w:rFonts w:ascii="Times New Roman" w:hAnsi="Times New Roman" w:cs="Times New Roman"/>
          <w:sz w:val="22"/>
          <w:szCs w:val="22"/>
        </w:rPr>
        <w:t>имущественные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 жилищные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права   и   интересы  несовершеннолетних  ущемлены  не  будут.  Обязуюсь  в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установленный  законодательством  срок  предоставить в органы опеки договор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купли-продажи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"___" __________ 20___ г.      _____________ _____________________________)</w:t>
      </w:r>
      <w:proofErr w:type="gramEnd"/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(подпись)           (расшифровка)</w:t>
      </w:r>
    </w:p>
    <w:p w:rsidR="00C21DD1" w:rsidRDefault="00C21DD1" w:rsidP="00C21DD1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5070"/>
        <w:gridCol w:w="4783"/>
      </w:tblGrid>
      <w:tr w:rsidR="00581A9A" w:rsidTr="00581A9A">
        <w:tc>
          <w:tcPr>
            <w:tcW w:w="5070" w:type="dxa"/>
          </w:tcPr>
          <w:p w:rsidR="00581A9A" w:rsidRDefault="00581A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hideMark/>
          </w:tcPr>
          <w:p w:rsidR="00581A9A" w:rsidRDefault="00581A9A" w:rsidP="00581A9A">
            <w:pPr>
              <w:spacing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2</w:t>
            </w:r>
          </w:p>
          <w:p w:rsidR="00581A9A" w:rsidRDefault="00581A9A" w:rsidP="00581A9A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административному регламенту</w:t>
            </w:r>
          </w:p>
          <w:p w:rsidR="00581A9A" w:rsidRDefault="00581A9A" w:rsidP="00581A9A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осуществлению администрацией Кумылженского </w:t>
            </w:r>
            <w:bookmarkStart w:id="10" w:name="_GoBack"/>
            <w:bookmarkEnd w:id="10"/>
            <w:r>
              <w:rPr>
                <w:sz w:val="22"/>
                <w:szCs w:val="22"/>
                <w:lang w:eastAsia="en-US"/>
              </w:rPr>
              <w:t>муниципального района Волгоградской области переданных государственных полномочий по</w:t>
            </w:r>
          </w:p>
          <w:p w:rsidR="00581A9A" w:rsidRDefault="00581A9A" w:rsidP="00581A9A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предоставлению государственной услуги:</w:t>
            </w:r>
          </w:p>
          <w:p w:rsidR="00C21DD1" w:rsidRDefault="00C21DD1" w:rsidP="00C21DD1">
            <w:pPr>
              <w:pStyle w:val="a3"/>
              <w:ind w:left="33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"Выдача предварительного разрешения </w:t>
            </w:r>
          </w:p>
          <w:p w:rsidR="00C21DD1" w:rsidRDefault="00C21DD1" w:rsidP="00C21DD1">
            <w:pPr>
              <w:pStyle w:val="a3"/>
              <w:ind w:left="33"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совершение сделок с имуществом несовершеннолетних  подопечных ".</w:t>
            </w:r>
          </w:p>
          <w:p w:rsidR="00581A9A" w:rsidRDefault="00581A9A" w:rsidP="00BD625B">
            <w:pPr>
              <w:pStyle w:val="a3"/>
              <w:ind w:left="0" w:firstLine="0"/>
              <w:jc w:val="left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7D260E" w:rsidRDefault="007D260E" w:rsidP="007D260E">
      <w:pPr>
        <w:pStyle w:val="a3"/>
        <w:rPr>
          <w:bCs/>
          <w:sz w:val="22"/>
          <w:szCs w:val="22"/>
        </w:rPr>
      </w:pPr>
    </w:p>
    <w:p w:rsidR="007D260E" w:rsidRDefault="007D260E" w:rsidP="007D260E">
      <w:pPr>
        <w:pStyle w:val="a3"/>
        <w:rPr>
          <w:bCs/>
          <w:sz w:val="22"/>
          <w:szCs w:val="22"/>
        </w:rPr>
      </w:pPr>
    </w:p>
    <w:p w:rsidR="00C21DD1" w:rsidRDefault="00C21DD1" w:rsidP="00C2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несовершеннолетнего (подопечного),</w:t>
      </w:r>
    </w:p>
    <w:p w:rsidR="00C21DD1" w:rsidRDefault="00C21DD1" w:rsidP="00C2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достигшего возраста 14 лет, и заявление его родителей (родителя) или лиц,</w:t>
      </w:r>
    </w:p>
    <w:p w:rsidR="00C21DD1" w:rsidRDefault="00C21DD1" w:rsidP="00C2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заменяющих (опекунов, попечителей, приемных родителей) о согласии</w:t>
      </w:r>
    </w:p>
    <w:p w:rsidR="00C21DD1" w:rsidRDefault="00C21DD1" w:rsidP="00C2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совершение сделки в отношении имущества несовершеннолетнего</w:t>
      </w:r>
    </w:p>
    <w:p w:rsidR="00C21DD1" w:rsidRDefault="00C21DD1" w:rsidP="00C21D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(подопечного)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Начальнику отдела по образованию,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опеке и попечительству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Кумылженского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муниципального района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Волгоградской области 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ФИО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от____________________________________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ФИО опекуна или попечителя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адрес проживания</w:t>
      </w:r>
    </w:p>
    <w:p w:rsidR="00C21DD1" w:rsidRDefault="00C21DD1" w:rsidP="00C21DD1">
      <w:pPr>
        <w:autoSpaceDE w:val="0"/>
        <w:autoSpaceDN w:val="0"/>
        <w:adjustRightInd w:val="0"/>
        <w:spacing w:line="240" w:lineRule="auto"/>
        <w:ind w:left="4962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телефон:______________________________________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ЗАЯВЛЕНИЕ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Прошу  дать  разрешение  на  совершение  сделки  купли-продажи (обмена,</w:t>
      </w:r>
      <w:proofErr w:type="gramEnd"/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мены,  залога)  ______  доли  ____  комнатной  квартиры (жилого дома, части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квартиры, комнаты) общей площадью __________ кв. м, жилой площадью ________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кв. м, </w:t>
      </w:r>
      <w:proofErr w:type="gramStart"/>
      <w:r>
        <w:rPr>
          <w:rFonts w:ascii="Times New Roman" w:hAnsi="Times New Roman" w:cs="Times New Roman"/>
          <w:sz w:val="22"/>
          <w:szCs w:val="22"/>
        </w:rPr>
        <w:t>расположенной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принадлежащей мне на праве собственности __________________________________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(основание возникновения права)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 связи  с одновременной (последующей) покупкой (меной, дарением) квартиры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(комнаты, части квартиры) по адресу: ______________________________________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общей площадью __________ кв. м, жилой площадью _______________ кв. м в </w:t>
      </w:r>
      <w:proofErr w:type="gramStart"/>
      <w:r>
        <w:rPr>
          <w:rFonts w:ascii="Times New Roman" w:hAnsi="Times New Roman" w:cs="Times New Roman"/>
          <w:sz w:val="22"/>
          <w:szCs w:val="22"/>
        </w:rPr>
        <w:t>мою</w:t>
      </w:r>
      <w:proofErr w:type="gramEnd"/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собственность.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 всех  заинтересованных  лиц имеется, </w:t>
      </w:r>
      <w:proofErr w:type="gramStart"/>
      <w:r>
        <w:rPr>
          <w:rFonts w:ascii="Times New Roman" w:hAnsi="Times New Roman" w:cs="Times New Roman"/>
          <w:sz w:val="22"/>
          <w:szCs w:val="22"/>
        </w:rPr>
        <w:t>мои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имущественные и жилищные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права   и   интересы   ущемлены   не   будут.   Обязуюсь   в  </w:t>
      </w:r>
      <w:proofErr w:type="gramStart"/>
      <w:r>
        <w:rPr>
          <w:rFonts w:ascii="Times New Roman" w:hAnsi="Times New Roman" w:cs="Times New Roman"/>
          <w:sz w:val="22"/>
          <w:szCs w:val="22"/>
        </w:rPr>
        <w:t>установленный</w:t>
      </w:r>
      <w:proofErr w:type="gramEnd"/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законодательством срок предоставить в органы опеки договор купли-продажи.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 20___ г.</w:t>
      </w:r>
    </w:p>
    <w:p w:rsidR="00C21DD1" w:rsidRDefault="00C21DD1" w:rsidP="00C21DD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21DD1" w:rsidRDefault="00C21DD1" w:rsidP="00C21DD1">
      <w:pPr>
        <w:pStyle w:val="a3"/>
        <w:rPr>
          <w:sz w:val="22"/>
          <w:szCs w:val="22"/>
        </w:rPr>
      </w:pPr>
      <w:r>
        <w:rPr>
          <w:sz w:val="22"/>
          <w:szCs w:val="22"/>
        </w:rPr>
        <w:t>На подпись моего ребенка согласна (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>)</w:t>
      </w:r>
    </w:p>
    <w:p w:rsidR="00C21DD1" w:rsidRDefault="00C21DD1" w:rsidP="00C21DD1">
      <w:pPr>
        <w:pStyle w:val="a3"/>
        <w:rPr>
          <w:sz w:val="22"/>
          <w:szCs w:val="22"/>
        </w:rPr>
      </w:pPr>
    </w:p>
    <w:p w:rsidR="00C21DD1" w:rsidRDefault="00C21DD1" w:rsidP="00C21DD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 (_____________________________)</w:t>
      </w:r>
    </w:p>
    <w:p w:rsidR="00C21DD1" w:rsidRDefault="00C21DD1" w:rsidP="00C21DD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  (расшифровка)</w:t>
      </w:r>
    </w:p>
    <w:p w:rsidR="00C21DD1" w:rsidRDefault="00C21DD1" w:rsidP="00C21DD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_____________ (_____________________________)</w:t>
      </w:r>
    </w:p>
    <w:p w:rsidR="00C21DD1" w:rsidRDefault="00C21DD1" w:rsidP="00C21DD1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             (расшифровка)</w:t>
      </w:r>
    </w:p>
    <w:tbl>
      <w:tblPr>
        <w:tblW w:w="0" w:type="auto"/>
        <w:tblLook w:val="00A0"/>
      </w:tblPr>
      <w:tblGrid>
        <w:gridCol w:w="5070"/>
        <w:gridCol w:w="4783"/>
      </w:tblGrid>
      <w:tr w:rsidR="00E34DB2" w:rsidTr="00E34DB2">
        <w:tc>
          <w:tcPr>
            <w:tcW w:w="5070" w:type="dxa"/>
          </w:tcPr>
          <w:p w:rsidR="00E34DB2" w:rsidRDefault="00E34DB2" w:rsidP="00E34DB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lang w:eastAsia="en-US"/>
              </w:rPr>
            </w:pPr>
          </w:p>
        </w:tc>
        <w:tc>
          <w:tcPr>
            <w:tcW w:w="4783" w:type="dxa"/>
            <w:hideMark/>
          </w:tcPr>
          <w:p w:rsidR="00E34DB2" w:rsidRDefault="00E34DB2" w:rsidP="00E34DB2">
            <w:pPr>
              <w:spacing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3</w:t>
            </w:r>
          </w:p>
          <w:p w:rsidR="00E34DB2" w:rsidRDefault="00E34DB2" w:rsidP="00E34DB2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 административному регламенту</w:t>
            </w:r>
          </w:p>
          <w:p w:rsidR="00E34DB2" w:rsidRDefault="00E34DB2" w:rsidP="00E34DB2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осуществлению администрацией Кумылженского  муниципального района Волгоградской области переданных государственных полномочий по</w:t>
            </w:r>
          </w:p>
          <w:p w:rsidR="00E34DB2" w:rsidRDefault="00E34DB2" w:rsidP="00E34DB2">
            <w:pPr>
              <w:pStyle w:val="a3"/>
              <w:ind w:left="0"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предоставлению государственной услуги:</w:t>
            </w:r>
          </w:p>
          <w:p w:rsidR="00E34DB2" w:rsidRDefault="00E34DB2" w:rsidP="00E34DB2">
            <w:pPr>
              <w:pStyle w:val="a3"/>
              <w:ind w:left="33" w:firstLine="0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"Выдача предварительного разрешения </w:t>
            </w:r>
          </w:p>
          <w:p w:rsidR="00E34DB2" w:rsidRDefault="00E34DB2" w:rsidP="00E34DB2">
            <w:pPr>
              <w:pStyle w:val="a3"/>
              <w:ind w:left="33" w:firstLine="0"/>
              <w:jc w:val="lef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 совершение сделок с имуществом несовершеннолетних  подопечных ".</w:t>
            </w:r>
          </w:p>
        </w:tc>
      </w:tr>
    </w:tbl>
    <w:p w:rsidR="00E34DB2" w:rsidRDefault="00E34DB2" w:rsidP="00C21DD1">
      <w:pPr>
        <w:pStyle w:val="a3"/>
        <w:rPr>
          <w:sz w:val="22"/>
          <w:szCs w:val="22"/>
        </w:rPr>
      </w:pPr>
    </w:p>
    <w:p w:rsidR="002F1739" w:rsidRDefault="002F1739" w:rsidP="00C21DD1">
      <w:pPr>
        <w:pStyle w:val="a3"/>
        <w:rPr>
          <w:sz w:val="22"/>
          <w:szCs w:val="22"/>
        </w:rPr>
      </w:pPr>
    </w:p>
    <w:p w:rsidR="00E34DB2" w:rsidRDefault="00E34DB2" w:rsidP="00C21DD1">
      <w:pPr>
        <w:pStyle w:val="a3"/>
        <w:rPr>
          <w:sz w:val="22"/>
          <w:szCs w:val="22"/>
        </w:rPr>
      </w:pPr>
    </w:p>
    <w:p w:rsidR="00E34DB2" w:rsidRPr="00E34DB2" w:rsidRDefault="00E34DB2" w:rsidP="00E34DB2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szCs w:val="28"/>
        </w:rPr>
      </w:pPr>
      <w:r w:rsidRPr="00E34DB2">
        <w:rPr>
          <w:szCs w:val="28"/>
        </w:rPr>
        <w:t>Блок-схема последовательности административных действий</w:t>
      </w:r>
    </w:p>
    <w:p w:rsidR="00E34DB2" w:rsidRDefault="00E34DB2" w:rsidP="00E34DB2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szCs w:val="28"/>
        </w:rPr>
      </w:pPr>
      <w:r w:rsidRPr="00E34DB2">
        <w:rPr>
          <w:szCs w:val="28"/>
        </w:rPr>
        <w:t>при предоставлении государственной услуги</w:t>
      </w:r>
    </w:p>
    <w:p w:rsidR="00E34DB2" w:rsidRPr="00E34DB2" w:rsidRDefault="00E34DB2" w:rsidP="00E34DB2">
      <w:pPr>
        <w:autoSpaceDE w:val="0"/>
        <w:autoSpaceDN w:val="0"/>
        <w:adjustRightInd w:val="0"/>
        <w:spacing w:line="240" w:lineRule="auto"/>
        <w:ind w:left="0" w:firstLine="540"/>
        <w:jc w:val="center"/>
        <w:rPr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2"/>
      </w:tblGrid>
      <w:tr w:rsidR="00E34DB2" w:rsidTr="00E34DB2">
        <w:trPr>
          <w:trHeight w:val="576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B2" w:rsidRDefault="00E34DB2" w:rsidP="00E34DB2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регистрация заявления</w:t>
            </w:r>
          </w:p>
        </w:tc>
      </w:tr>
    </w:tbl>
    <w:p w:rsidR="00E34DB2" w:rsidRDefault="007E4AD8" w:rsidP="00E34DB2">
      <w:pPr>
        <w:spacing w:before="120" w:line="240" w:lineRule="auto"/>
        <w:ind w:firstLine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4" type="#_x0000_t32" style="position:absolute;left:0;text-align:left;margin-left:262.6pt;margin-top:.8pt;width:0;height:17.5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" strokecolor="black [3040]">
            <v:stroke endarrow="open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8"/>
      </w:tblGrid>
      <w:tr w:rsidR="00E34DB2" w:rsidTr="00E34DB2">
        <w:trPr>
          <w:trHeight w:val="564"/>
        </w:trPr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B2" w:rsidRDefault="00E34DB2" w:rsidP="00E34DB2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Рассмотрение заявления</w:t>
            </w:r>
          </w:p>
        </w:tc>
      </w:tr>
    </w:tbl>
    <w:p w:rsidR="00E34DB2" w:rsidRDefault="007E4AD8" w:rsidP="00E34DB2">
      <w:pPr>
        <w:spacing w:before="120" w:line="240" w:lineRule="auto"/>
        <w:ind w:firstLine="0"/>
        <w:jc w:val="center"/>
      </w:pPr>
      <w:r>
        <w:rPr>
          <w:noProof/>
        </w:rPr>
        <w:pict>
          <v:shape id="Прямая со стрелкой 15" o:spid="_x0000_s1033" type="#_x0000_t32" style="position:absolute;left:0;text-align:left;margin-left:345.85pt;margin-top:.6pt;width:.6pt;height:19.8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" strokecolor="black [3040]">
            <v:stroke endarrow="open"/>
          </v:shape>
        </w:pict>
      </w:r>
      <w:r>
        <w:rPr>
          <w:noProof/>
        </w:rPr>
        <w:pict>
          <v:shape id="Прямая со стрелкой 9" o:spid="_x0000_s1032" type="#_x0000_t32" style="position:absolute;left:0;text-align:left;margin-left:159pt;margin-top:.45pt;width:0;height:19.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" strokecolor="black [3040]">
            <v:stroke endarrow="open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</w:tblGrid>
      <w:tr w:rsidR="00E34DB2" w:rsidTr="00E34DB2">
        <w:trPr>
          <w:trHeight w:val="1452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B2" w:rsidRDefault="00E34DB2" w:rsidP="00E34DB2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проекта постановления администрации  Кумылженского муниципального района</w:t>
            </w:r>
          </w:p>
        </w:tc>
      </w:tr>
    </w:tbl>
    <w:p w:rsidR="00E34DB2" w:rsidRDefault="007E4AD8" w:rsidP="00E34DB2">
      <w:pPr>
        <w:spacing w:before="120" w:line="240" w:lineRule="auto"/>
        <w:ind w:firstLine="0"/>
        <w:jc w:val="center"/>
      </w:pPr>
      <w:r>
        <w:rPr>
          <w:noProof/>
        </w:rPr>
        <w:pict>
          <v:shape id="Прямая со стрелкой 8" o:spid="_x0000_s1031" type="#_x0000_t32" style="position:absolute;left:0;text-align:left;margin-left:159.3pt;margin-top:-.1pt;width:0;height:26.6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" strokecolor="black [3040]">
            <v:stroke endarrow="open"/>
          </v:shape>
        </w:pict>
      </w:r>
    </w:p>
    <w:tbl>
      <w:tblPr>
        <w:tblpPr w:leftFromText="180" w:rightFromText="180" w:bottomFromText="200" w:vertAnchor="text" w:tblpX="5686" w:tblpY="-1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</w:tblGrid>
      <w:tr w:rsidR="00E34DB2" w:rsidTr="00E34DB2">
        <w:trPr>
          <w:trHeight w:val="1356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B2" w:rsidRDefault="007E4AD8" w:rsidP="00E34DB2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0" type="#_x0000_t32" style="position:absolute;left:0;text-align:left;margin-left:62.25pt;margin-top:70.75pt;width:.65pt;height:26.6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" strokecolor="black [3040]">
                  <v:stroke endarrow="open"/>
                </v:shape>
              </w:pict>
            </w:r>
            <w:r w:rsidR="00E34DB2">
              <w:rPr>
                <w:sz w:val="22"/>
                <w:szCs w:val="22"/>
                <w:lang w:eastAsia="en-US"/>
              </w:rPr>
              <w:t>Подготовка письменного решения уполномоченного органа об отказе в удовлетворении заявления</w:t>
            </w:r>
          </w:p>
        </w:tc>
      </w:tr>
    </w:tbl>
    <w:p w:rsidR="00E34DB2" w:rsidRDefault="00E34DB2" w:rsidP="00E34DB2">
      <w:pPr>
        <w:spacing w:before="120" w:line="240" w:lineRule="auto"/>
        <w:ind w:firstLine="0"/>
        <w:jc w:val="center"/>
        <w:rPr>
          <w:vanish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</w:tblGrid>
      <w:tr w:rsidR="00E34DB2" w:rsidTr="00E34DB2">
        <w:trPr>
          <w:trHeight w:val="1464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B2" w:rsidRDefault="00E34DB2" w:rsidP="00E34DB2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и подписание постановления администрации  Кумылженского муниципального района</w:t>
            </w:r>
          </w:p>
        </w:tc>
      </w:tr>
    </w:tbl>
    <w:p w:rsidR="00E34DB2" w:rsidRDefault="007E4AD8" w:rsidP="00E34DB2">
      <w:pPr>
        <w:spacing w:before="120" w:line="240" w:lineRule="auto"/>
        <w:ind w:firstLine="0"/>
        <w:jc w:val="center"/>
      </w:pPr>
      <w:r>
        <w:rPr>
          <w:noProof/>
        </w:rPr>
        <w:pict>
          <v:shape id="Прямая со стрелкой 13" o:spid="_x0000_s1029" type="#_x0000_t32" style="position:absolute;left:0;text-align:left;margin-left:159.3pt;margin-top:.05pt;width:0;height:25.0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" strokecolor="black [3040]">
            <v:stroke endarrow="open"/>
          </v:shape>
        </w:pict>
      </w:r>
    </w:p>
    <w:tbl>
      <w:tblPr>
        <w:tblpPr w:leftFromText="180" w:rightFromText="180" w:bottomFromText="200" w:vertAnchor="text" w:tblpX="5640" w:tblpY="-1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</w:tblGrid>
      <w:tr w:rsidR="00E34DB2" w:rsidTr="00E34DB2">
        <w:trPr>
          <w:trHeight w:val="1416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B2" w:rsidRDefault="007E4AD8" w:rsidP="00E34DB2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28" type="#_x0000_t32" style="position:absolute;left:0;text-align:left;margin-left:65.2pt;margin-top:70.3pt;width:0;height:35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" strokecolor="black [3040]">
                  <v:stroke endarrow="open"/>
                </v:shape>
              </w:pict>
            </w:r>
            <w:r w:rsidR="00E34DB2">
              <w:rPr>
                <w:sz w:val="22"/>
                <w:szCs w:val="22"/>
                <w:lang w:eastAsia="en-US"/>
              </w:rPr>
              <w:t>Подписание решения уполномоченного органа об отказе в удовлетворении заявления</w:t>
            </w:r>
          </w:p>
        </w:tc>
      </w:tr>
    </w:tbl>
    <w:p w:rsidR="00E34DB2" w:rsidRDefault="00E34DB2" w:rsidP="00E34DB2">
      <w:pPr>
        <w:spacing w:before="120" w:line="240" w:lineRule="auto"/>
        <w:ind w:firstLine="0"/>
        <w:jc w:val="center"/>
        <w:rPr>
          <w:vanish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2"/>
      </w:tblGrid>
      <w:tr w:rsidR="00E34DB2" w:rsidTr="00E34DB2">
        <w:trPr>
          <w:trHeight w:val="1276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B2" w:rsidRDefault="007E4AD8" w:rsidP="00E34DB2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6" o:spid="_x0000_s1027" type="#_x0000_t32" style="position:absolute;left:0;text-align:left;margin-left:128.35pt;margin-top:30.05pt;width:58.2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" strokecolor="black [3040]">
                  <v:stroke endarrow="open"/>
                </v:shape>
              </w:pict>
            </w:r>
            <w:r w:rsidR="00E34DB2">
              <w:rPr>
                <w:sz w:val="22"/>
                <w:szCs w:val="22"/>
                <w:lang w:eastAsia="en-US"/>
              </w:rPr>
              <w:t>Направление постановления в уполномоченный орган</w:t>
            </w:r>
          </w:p>
        </w:tc>
      </w:tr>
    </w:tbl>
    <w:p w:rsidR="00E34DB2" w:rsidRDefault="00E34DB2" w:rsidP="00E34DB2">
      <w:pPr>
        <w:spacing w:before="120" w:line="240" w:lineRule="auto"/>
        <w:ind w:firstLine="0"/>
        <w:jc w:val="center"/>
      </w:pPr>
    </w:p>
    <w:tbl>
      <w:tblPr>
        <w:tblpPr w:leftFromText="180" w:rightFromText="180" w:bottomFromText="200" w:vertAnchor="text" w:tblpX="5703" w:tblpY="-1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6"/>
      </w:tblGrid>
      <w:tr w:rsidR="00E34DB2" w:rsidTr="00E34DB2">
        <w:trPr>
          <w:trHeight w:val="1128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B2" w:rsidRDefault="00E34DB2" w:rsidP="00E34DB2">
            <w:pPr>
              <w:spacing w:before="120" w:line="24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или вручение заявителю</w:t>
            </w:r>
          </w:p>
        </w:tc>
      </w:tr>
    </w:tbl>
    <w:p w:rsidR="00E34DB2" w:rsidRDefault="00E34DB2" w:rsidP="00E34DB2"/>
    <w:p w:rsidR="00E34DB2" w:rsidRDefault="00E34DB2" w:rsidP="00C21DD1">
      <w:pPr>
        <w:pStyle w:val="a3"/>
        <w:rPr>
          <w:sz w:val="22"/>
          <w:szCs w:val="22"/>
        </w:rPr>
      </w:pPr>
    </w:p>
    <w:p w:rsidR="00D46A97" w:rsidRDefault="00D46A97" w:rsidP="001D3165">
      <w:pPr>
        <w:ind w:left="1416" w:firstLine="708"/>
        <w:rPr>
          <w:vanish/>
        </w:rPr>
      </w:pPr>
    </w:p>
    <w:sectPr w:rsidR="00D46A97" w:rsidSect="00B12D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 w:firstLine="0"/>
      </w:pPr>
    </w:lvl>
  </w:abstractNum>
  <w:abstractNum w:abstractNumId="1">
    <w:nsid w:val="23C91C85"/>
    <w:multiLevelType w:val="hybridMultilevel"/>
    <w:tmpl w:val="8E0257F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E20959"/>
    <w:multiLevelType w:val="hybridMultilevel"/>
    <w:tmpl w:val="96C4764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D4901"/>
    <w:multiLevelType w:val="hybridMultilevel"/>
    <w:tmpl w:val="E8C8F758"/>
    <w:lvl w:ilvl="0" w:tplc="51A48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89A5DDC"/>
    <w:multiLevelType w:val="hybridMultilevel"/>
    <w:tmpl w:val="06B8FF80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DC7079"/>
    <w:multiLevelType w:val="hybridMultilevel"/>
    <w:tmpl w:val="3012880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6444D6E"/>
    <w:multiLevelType w:val="hybridMultilevel"/>
    <w:tmpl w:val="66C6207C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A2B1B9C"/>
    <w:multiLevelType w:val="hybridMultilevel"/>
    <w:tmpl w:val="3372EDB6"/>
    <w:lvl w:ilvl="0" w:tplc="4C502E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3FB"/>
    <w:rsid w:val="000106CE"/>
    <w:rsid w:val="00012498"/>
    <w:rsid w:val="00012550"/>
    <w:rsid w:val="00022E4D"/>
    <w:rsid w:val="00027D76"/>
    <w:rsid w:val="00050241"/>
    <w:rsid w:val="00060990"/>
    <w:rsid w:val="00060B73"/>
    <w:rsid w:val="00063FEC"/>
    <w:rsid w:val="00071B12"/>
    <w:rsid w:val="00074795"/>
    <w:rsid w:val="00080C01"/>
    <w:rsid w:val="00082B17"/>
    <w:rsid w:val="00093461"/>
    <w:rsid w:val="000A4201"/>
    <w:rsid w:val="000B0131"/>
    <w:rsid w:val="000B79FC"/>
    <w:rsid w:val="000D21A6"/>
    <w:rsid w:val="000D6A9D"/>
    <w:rsid w:val="000E1233"/>
    <w:rsid w:val="000E265A"/>
    <w:rsid w:val="000E7E29"/>
    <w:rsid w:val="000F4063"/>
    <w:rsid w:val="001044D1"/>
    <w:rsid w:val="00114600"/>
    <w:rsid w:val="00121C1B"/>
    <w:rsid w:val="00122971"/>
    <w:rsid w:val="0013176B"/>
    <w:rsid w:val="00131AB1"/>
    <w:rsid w:val="001345DD"/>
    <w:rsid w:val="00137512"/>
    <w:rsid w:val="001547C9"/>
    <w:rsid w:val="00157A7B"/>
    <w:rsid w:val="001666FD"/>
    <w:rsid w:val="0017537A"/>
    <w:rsid w:val="00176A05"/>
    <w:rsid w:val="00176D8C"/>
    <w:rsid w:val="00180BBD"/>
    <w:rsid w:val="00183ABF"/>
    <w:rsid w:val="00187B4F"/>
    <w:rsid w:val="00190788"/>
    <w:rsid w:val="00195704"/>
    <w:rsid w:val="001A51A1"/>
    <w:rsid w:val="001A58AE"/>
    <w:rsid w:val="001A6129"/>
    <w:rsid w:val="001B271F"/>
    <w:rsid w:val="001B7FE6"/>
    <w:rsid w:val="001C15DA"/>
    <w:rsid w:val="001C7A1B"/>
    <w:rsid w:val="001C7BAE"/>
    <w:rsid w:val="001D3165"/>
    <w:rsid w:val="001D6FAF"/>
    <w:rsid w:val="001E16A0"/>
    <w:rsid w:val="001E2442"/>
    <w:rsid w:val="001E2E6C"/>
    <w:rsid w:val="00216FD1"/>
    <w:rsid w:val="002232EA"/>
    <w:rsid w:val="00236C58"/>
    <w:rsid w:val="00254075"/>
    <w:rsid w:val="00254DE4"/>
    <w:rsid w:val="00257630"/>
    <w:rsid w:val="00266E64"/>
    <w:rsid w:val="00272C0A"/>
    <w:rsid w:val="002731D1"/>
    <w:rsid w:val="002743FE"/>
    <w:rsid w:val="00290CA6"/>
    <w:rsid w:val="002B718B"/>
    <w:rsid w:val="002C3F4C"/>
    <w:rsid w:val="002C59CD"/>
    <w:rsid w:val="002D2CA3"/>
    <w:rsid w:val="002D4078"/>
    <w:rsid w:val="002E09E0"/>
    <w:rsid w:val="002E7745"/>
    <w:rsid w:val="002F0FDA"/>
    <w:rsid w:val="002F1739"/>
    <w:rsid w:val="002F5C21"/>
    <w:rsid w:val="002F6F8F"/>
    <w:rsid w:val="003027BE"/>
    <w:rsid w:val="00303762"/>
    <w:rsid w:val="003141DA"/>
    <w:rsid w:val="00327B69"/>
    <w:rsid w:val="00331CA7"/>
    <w:rsid w:val="00340665"/>
    <w:rsid w:val="003409AC"/>
    <w:rsid w:val="003572F5"/>
    <w:rsid w:val="00360A17"/>
    <w:rsid w:val="003612B9"/>
    <w:rsid w:val="00366706"/>
    <w:rsid w:val="0037782E"/>
    <w:rsid w:val="003A4997"/>
    <w:rsid w:val="003B28E0"/>
    <w:rsid w:val="003B73C6"/>
    <w:rsid w:val="003E4DD8"/>
    <w:rsid w:val="003E6897"/>
    <w:rsid w:val="003F30DA"/>
    <w:rsid w:val="003F74BE"/>
    <w:rsid w:val="00400A65"/>
    <w:rsid w:val="0040311A"/>
    <w:rsid w:val="0040706E"/>
    <w:rsid w:val="00411A19"/>
    <w:rsid w:val="004165B9"/>
    <w:rsid w:val="0041780C"/>
    <w:rsid w:val="004304D2"/>
    <w:rsid w:val="0043550F"/>
    <w:rsid w:val="004474A3"/>
    <w:rsid w:val="00474F59"/>
    <w:rsid w:val="004834E1"/>
    <w:rsid w:val="0049571C"/>
    <w:rsid w:val="004A5AD5"/>
    <w:rsid w:val="004B21AB"/>
    <w:rsid w:val="004B6070"/>
    <w:rsid w:val="004B70D8"/>
    <w:rsid w:val="004C3E50"/>
    <w:rsid w:val="004D416D"/>
    <w:rsid w:val="004D4741"/>
    <w:rsid w:val="004E579A"/>
    <w:rsid w:val="004F17ED"/>
    <w:rsid w:val="00501A8C"/>
    <w:rsid w:val="00532A2B"/>
    <w:rsid w:val="00537F9F"/>
    <w:rsid w:val="00541C50"/>
    <w:rsid w:val="00545607"/>
    <w:rsid w:val="00547B5F"/>
    <w:rsid w:val="00556EA9"/>
    <w:rsid w:val="00561592"/>
    <w:rsid w:val="005638A2"/>
    <w:rsid w:val="00581A9A"/>
    <w:rsid w:val="005A58B0"/>
    <w:rsid w:val="005B187A"/>
    <w:rsid w:val="005B283C"/>
    <w:rsid w:val="005B3FF6"/>
    <w:rsid w:val="005B78C0"/>
    <w:rsid w:val="005D2789"/>
    <w:rsid w:val="005F0B94"/>
    <w:rsid w:val="005F15EB"/>
    <w:rsid w:val="005F3839"/>
    <w:rsid w:val="00604712"/>
    <w:rsid w:val="00611F5B"/>
    <w:rsid w:val="006140D4"/>
    <w:rsid w:val="00616079"/>
    <w:rsid w:val="0062521A"/>
    <w:rsid w:val="006327D0"/>
    <w:rsid w:val="00641BC2"/>
    <w:rsid w:val="00644C3B"/>
    <w:rsid w:val="00644D2F"/>
    <w:rsid w:val="006506A1"/>
    <w:rsid w:val="00663F1F"/>
    <w:rsid w:val="00674A7C"/>
    <w:rsid w:val="0067563C"/>
    <w:rsid w:val="0069290B"/>
    <w:rsid w:val="00697381"/>
    <w:rsid w:val="006A6B8E"/>
    <w:rsid w:val="006C0A80"/>
    <w:rsid w:val="006C23C2"/>
    <w:rsid w:val="006D11F6"/>
    <w:rsid w:val="006E167E"/>
    <w:rsid w:val="0070770A"/>
    <w:rsid w:val="00717E8F"/>
    <w:rsid w:val="00723D37"/>
    <w:rsid w:val="00724A3F"/>
    <w:rsid w:val="00734435"/>
    <w:rsid w:val="00742789"/>
    <w:rsid w:val="007533BB"/>
    <w:rsid w:val="00756A20"/>
    <w:rsid w:val="00761641"/>
    <w:rsid w:val="00762802"/>
    <w:rsid w:val="007650C6"/>
    <w:rsid w:val="00793E05"/>
    <w:rsid w:val="00793FF8"/>
    <w:rsid w:val="007A6293"/>
    <w:rsid w:val="007A6C95"/>
    <w:rsid w:val="007B29E7"/>
    <w:rsid w:val="007C51BD"/>
    <w:rsid w:val="007D01F2"/>
    <w:rsid w:val="007D260E"/>
    <w:rsid w:val="007D760C"/>
    <w:rsid w:val="007E2C01"/>
    <w:rsid w:val="007E4AD8"/>
    <w:rsid w:val="00801061"/>
    <w:rsid w:val="00807D46"/>
    <w:rsid w:val="00812041"/>
    <w:rsid w:val="008200F1"/>
    <w:rsid w:val="00823BEC"/>
    <w:rsid w:val="00825943"/>
    <w:rsid w:val="00833927"/>
    <w:rsid w:val="00847038"/>
    <w:rsid w:val="008530EE"/>
    <w:rsid w:val="00853629"/>
    <w:rsid w:val="0085652E"/>
    <w:rsid w:val="00863A29"/>
    <w:rsid w:val="008A0224"/>
    <w:rsid w:val="008A3A9A"/>
    <w:rsid w:val="008B610C"/>
    <w:rsid w:val="008D4EC1"/>
    <w:rsid w:val="008D7770"/>
    <w:rsid w:val="008E10C7"/>
    <w:rsid w:val="008F6E82"/>
    <w:rsid w:val="009219DC"/>
    <w:rsid w:val="0092605F"/>
    <w:rsid w:val="00927E12"/>
    <w:rsid w:val="00942184"/>
    <w:rsid w:val="009513F0"/>
    <w:rsid w:val="00954F4A"/>
    <w:rsid w:val="00963D61"/>
    <w:rsid w:val="00973D45"/>
    <w:rsid w:val="00992547"/>
    <w:rsid w:val="00994338"/>
    <w:rsid w:val="00997B6E"/>
    <w:rsid w:val="009A62C8"/>
    <w:rsid w:val="009B3A20"/>
    <w:rsid w:val="009D0797"/>
    <w:rsid w:val="009D551E"/>
    <w:rsid w:val="009D7A34"/>
    <w:rsid w:val="009E7F2F"/>
    <w:rsid w:val="009F3138"/>
    <w:rsid w:val="00A02763"/>
    <w:rsid w:val="00A05D5E"/>
    <w:rsid w:val="00A10812"/>
    <w:rsid w:val="00A40F99"/>
    <w:rsid w:val="00A44E89"/>
    <w:rsid w:val="00A54926"/>
    <w:rsid w:val="00A56F81"/>
    <w:rsid w:val="00A6291C"/>
    <w:rsid w:val="00A73701"/>
    <w:rsid w:val="00A73991"/>
    <w:rsid w:val="00A84A13"/>
    <w:rsid w:val="00AC18F1"/>
    <w:rsid w:val="00AC2579"/>
    <w:rsid w:val="00AC5CBC"/>
    <w:rsid w:val="00AC78C7"/>
    <w:rsid w:val="00B12D9D"/>
    <w:rsid w:val="00B22A7A"/>
    <w:rsid w:val="00B2434E"/>
    <w:rsid w:val="00B26ED3"/>
    <w:rsid w:val="00B3104D"/>
    <w:rsid w:val="00B33690"/>
    <w:rsid w:val="00B350B1"/>
    <w:rsid w:val="00B717A9"/>
    <w:rsid w:val="00B821E0"/>
    <w:rsid w:val="00B83618"/>
    <w:rsid w:val="00BB0380"/>
    <w:rsid w:val="00BB1CF1"/>
    <w:rsid w:val="00BB68B7"/>
    <w:rsid w:val="00BD4E48"/>
    <w:rsid w:val="00BD625B"/>
    <w:rsid w:val="00BE114C"/>
    <w:rsid w:val="00BF3206"/>
    <w:rsid w:val="00BF5565"/>
    <w:rsid w:val="00C012C3"/>
    <w:rsid w:val="00C047E6"/>
    <w:rsid w:val="00C1074A"/>
    <w:rsid w:val="00C1209D"/>
    <w:rsid w:val="00C14B28"/>
    <w:rsid w:val="00C21DD1"/>
    <w:rsid w:val="00C244AA"/>
    <w:rsid w:val="00C24885"/>
    <w:rsid w:val="00C24995"/>
    <w:rsid w:val="00C35FAF"/>
    <w:rsid w:val="00C3758A"/>
    <w:rsid w:val="00C3798B"/>
    <w:rsid w:val="00C46912"/>
    <w:rsid w:val="00C46A5D"/>
    <w:rsid w:val="00C52CBB"/>
    <w:rsid w:val="00C667CF"/>
    <w:rsid w:val="00C8629A"/>
    <w:rsid w:val="00C87DDA"/>
    <w:rsid w:val="00C9014D"/>
    <w:rsid w:val="00C96C6A"/>
    <w:rsid w:val="00CA1854"/>
    <w:rsid w:val="00CA36BF"/>
    <w:rsid w:val="00CB297A"/>
    <w:rsid w:val="00CC22A6"/>
    <w:rsid w:val="00CC378C"/>
    <w:rsid w:val="00CD198C"/>
    <w:rsid w:val="00CD48DF"/>
    <w:rsid w:val="00CE2EFA"/>
    <w:rsid w:val="00CE618E"/>
    <w:rsid w:val="00CE6FDE"/>
    <w:rsid w:val="00CF3FAA"/>
    <w:rsid w:val="00CF6332"/>
    <w:rsid w:val="00CF646F"/>
    <w:rsid w:val="00D028AB"/>
    <w:rsid w:val="00D31252"/>
    <w:rsid w:val="00D3249D"/>
    <w:rsid w:val="00D32A62"/>
    <w:rsid w:val="00D46A97"/>
    <w:rsid w:val="00D5005D"/>
    <w:rsid w:val="00D5463D"/>
    <w:rsid w:val="00D55E3D"/>
    <w:rsid w:val="00D57CDA"/>
    <w:rsid w:val="00D62C73"/>
    <w:rsid w:val="00D723FB"/>
    <w:rsid w:val="00D80012"/>
    <w:rsid w:val="00D80C68"/>
    <w:rsid w:val="00D92D8D"/>
    <w:rsid w:val="00D93A61"/>
    <w:rsid w:val="00D951FA"/>
    <w:rsid w:val="00DA0F88"/>
    <w:rsid w:val="00DA4DED"/>
    <w:rsid w:val="00DA5E2C"/>
    <w:rsid w:val="00DB1399"/>
    <w:rsid w:val="00DB2F73"/>
    <w:rsid w:val="00DC164B"/>
    <w:rsid w:val="00DD2649"/>
    <w:rsid w:val="00DF3774"/>
    <w:rsid w:val="00DF77AF"/>
    <w:rsid w:val="00E20B6F"/>
    <w:rsid w:val="00E303E5"/>
    <w:rsid w:val="00E34DB2"/>
    <w:rsid w:val="00E46577"/>
    <w:rsid w:val="00E70C81"/>
    <w:rsid w:val="00E74D3C"/>
    <w:rsid w:val="00E76928"/>
    <w:rsid w:val="00E80954"/>
    <w:rsid w:val="00E85F99"/>
    <w:rsid w:val="00E9193D"/>
    <w:rsid w:val="00E91975"/>
    <w:rsid w:val="00E93B8C"/>
    <w:rsid w:val="00EA231B"/>
    <w:rsid w:val="00EA5CA2"/>
    <w:rsid w:val="00EB044F"/>
    <w:rsid w:val="00EB2F2C"/>
    <w:rsid w:val="00EB43A3"/>
    <w:rsid w:val="00EB6753"/>
    <w:rsid w:val="00EC25B9"/>
    <w:rsid w:val="00EC2F79"/>
    <w:rsid w:val="00EE00BD"/>
    <w:rsid w:val="00EE4882"/>
    <w:rsid w:val="00EF49B2"/>
    <w:rsid w:val="00F039AF"/>
    <w:rsid w:val="00F03C10"/>
    <w:rsid w:val="00F24110"/>
    <w:rsid w:val="00F310FC"/>
    <w:rsid w:val="00F331BB"/>
    <w:rsid w:val="00F46E5C"/>
    <w:rsid w:val="00F5263B"/>
    <w:rsid w:val="00F52D45"/>
    <w:rsid w:val="00F533C0"/>
    <w:rsid w:val="00F611EB"/>
    <w:rsid w:val="00F6219B"/>
    <w:rsid w:val="00F65AE7"/>
    <w:rsid w:val="00F669A7"/>
    <w:rsid w:val="00F767D2"/>
    <w:rsid w:val="00F77F9D"/>
    <w:rsid w:val="00F86307"/>
    <w:rsid w:val="00F90C8F"/>
    <w:rsid w:val="00F91FA7"/>
    <w:rsid w:val="00FA74F0"/>
    <w:rsid w:val="00FA7A47"/>
    <w:rsid w:val="00FB218C"/>
    <w:rsid w:val="00FB5F27"/>
    <w:rsid w:val="00FC2C77"/>
    <w:rsid w:val="00FC7D88"/>
    <w:rsid w:val="00FD02CB"/>
    <w:rsid w:val="00FF00F5"/>
    <w:rsid w:val="00FF0872"/>
    <w:rsid w:val="00FF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5"/>
        <o:r id="V:Rule3" type="connector" idref="#Прямая со стрелкой 9"/>
        <o:r id="V:Rule4" type="connector" idref="#Прямая со стрелкой 8"/>
        <o:r id="V:Rule5" type="connector" idref="#Прямая со стрелкой 12"/>
        <o:r id="V:Rule6" type="connector" idref="#Прямая со стрелкой 13"/>
        <o:r id="V:Rule7" type="connector" idref="#Прямая со стрелкой 14"/>
        <o:r id="V:Rule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rmal (Web)"/>
    <w:basedOn w:val="a"/>
    <w:uiPriority w:val="99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uiPriority w:val="59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E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D5E"/>
    <w:pPr>
      <w:keepNext/>
      <w:tabs>
        <w:tab w:val="num" w:pos="360"/>
      </w:tabs>
      <w:suppressAutoHyphens/>
      <w:spacing w:line="240" w:lineRule="auto"/>
      <w:ind w:left="0" w:firstLine="0"/>
      <w:outlineLvl w:val="0"/>
    </w:pPr>
    <w:rPr>
      <w:rFonts w:eastAsia="Arial Unicode MS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5D5E"/>
    <w:pPr>
      <w:keepNext/>
      <w:suppressAutoHyphens/>
      <w:spacing w:before="240" w:after="60" w:line="240" w:lineRule="auto"/>
      <w:ind w:left="0" w:firstLine="0"/>
      <w:jc w:val="left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F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F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2E09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09E0"/>
    <w:rPr>
      <w:color w:val="0000FF" w:themeColor="hyperlink"/>
      <w:u w:val="single"/>
    </w:rPr>
  </w:style>
  <w:style w:type="paragraph" w:styleId="a5">
    <w:name w:val="Body Text"/>
    <w:basedOn w:val="a"/>
    <w:link w:val="a6"/>
    <w:rsid w:val="00EB43A3"/>
    <w:pPr>
      <w:spacing w:after="120"/>
    </w:pPr>
    <w:rPr>
      <w:color w:val="000000"/>
      <w:szCs w:val="20"/>
    </w:rPr>
  </w:style>
  <w:style w:type="character" w:customStyle="1" w:styleId="a6">
    <w:name w:val="Основной текст Знак"/>
    <w:basedOn w:val="a0"/>
    <w:link w:val="a5"/>
    <w:rsid w:val="00EB43A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D5E"/>
    <w:rPr>
      <w:rFonts w:ascii="Times New Roman" w:eastAsia="Arial Unicode MS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05D5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7">
    <w:name w:val="Normal (Web)"/>
    <w:basedOn w:val="a"/>
    <w:uiPriority w:val="99"/>
    <w:rsid w:val="00A05D5E"/>
    <w:pPr>
      <w:spacing w:before="100" w:beforeAutospacing="1" w:after="100" w:afterAutospacing="1" w:line="240" w:lineRule="auto"/>
      <w:ind w:left="0" w:firstLine="0"/>
      <w:jc w:val="left"/>
    </w:pPr>
  </w:style>
  <w:style w:type="character" w:styleId="a8">
    <w:name w:val="Emphasis"/>
    <w:qFormat/>
    <w:rsid w:val="00A05D5E"/>
    <w:rPr>
      <w:i/>
      <w:iCs/>
    </w:rPr>
  </w:style>
  <w:style w:type="table" w:styleId="a9">
    <w:name w:val="Table Grid"/>
    <w:basedOn w:val="a1"/>
    <w:uiPriority w:val="59"/>
    <w:rsid w:val="00A0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12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20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2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272C0A"/>
  </w:style>
  <w:style w:type="character" w:customStyle="1" w:styleId="js-extracted-address">
    <w:name w:val="js-extracted-address"/>
    <w:basedOn w:val="a0"/>
    <w:rsid w:val="00272C0A"/>
  </w:style>
  <w:style w:type="character" w:customStyle="1" w:styleId="mail-message-map-nobreak">
    <w:name w:val="mail-message-map-nobreak"/>
    <w:basedOn w:val="a0"/>
    <w:rsid w:val="00272C0A"/>
  </w:style>
  <w:style w:type="character" w:customStyle="1" w:styleId="ConsPlusNormal0">
    <w:name w:val="ConsPlusNormal Знак"/>
    <w:link w:val="ConsPlusNormal"/>
    <w:locked/>
    <w:rsid w:val="00501A8C"/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basedOn w:val="a"/>
    <w:rsid w:val="00EC25B9"/>
    <w:pPr>
      <w:spacing w:before="100" w:beforeAutospacing="1" w:after="100" w:afterAutospacing="1" w:line="240" w:lineRule="auto"/>
      <w:ind w:left="0" w:firstLine="0"/>
      <w:jc w:val="left"/>
    </w:pPr>
  </w:style>
  <w:style w:type="character" w:styleId="ac">
    <w:name w:val="Strong"/>
    <w:basedOn w:val="a0"/>
    <w:qFormat/>
    <w:rsid w:val="00EC2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827F8BC5A90711BF7E9EEA00A3AE1510D0804B5563E9E5025EBC596l8C6L" TargetMode="External"/><Relationship Id="rId13" Type="http://schemas.openxmlformats.org/officeDocument/2006/relationships/hyperlink" Target="consultantplus://offline/ref=E06827F8BC5A90711BF7E9EEA00A3AE151010103B95A3E9E5025EBC596l8C6L" TargetMode="External"/><Relationship Id="rId18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26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06827F8BC5A90711BF7E9EEA00A3AE1510D0D02BF563E9E5025EBC59686BA2CC025A678l9C5L" TargetMode="External"/><Relationship Id="rId34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7" Type="http://schemas.openxmlformats.org/officeDocument/2006/relationships/hyperlink" Target="consultantplus://offline/ref=E06827F8BC5A90711BF7E9EEA00A3AE15204090AB8573E9E5025EBC59686BA2CC025A67D96B27649l3C6L" TargetMode="External"/><Relationship Id="rId12" Type="http://schemas.openxmlformats.org/officeDocument/2006/relationships/hyperlink" Target="consultantplus://offline/ref=E06827F8BC5A90711BF7E9EEA00A3AE1510C0F03BA513E9E5025EBC596l8C6L" TargetMode="External"/><Relationship Id="rId17" Type="http://schemas.openxmlformats.org/officeDocument/2006/relationships/hyperlink" Target="consultantplus://offline/ref=E06827F8BC5A90711BF7F7E3B66665E4500F570FBC5037CE0A75ED92C9D6BC798065A028D5F679483178D6FEl9CFL" TargetMode="External"/><Relationship Id="rId25" Type="http://schemas.openxmlformats.org/officeDocument/2006/relationships/hyperlink" Target="consultantplus://offline/ref=E06827F8BC5A90711BF7E9EEA00A3AE1510D0D02BF563E9E5025EBC596l8C6L" TargetMode="External"/><Relationship Id="rId33" Type="http://schemas.openxmlformats.org/officeDocument/2006/relationships/hyperlink" Target="consultantplus://offline/ref=E06827F8BC5A90711BF7E9EEA00A3AE1510C0A06B4543E9E5025EBC596l8C6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6827F8BC5A90711BF7F7E3B66665E4500F570FBC5136CF0A76ED92C9D6BC798065A028D5F679483178D7F2l9CEL" TargetMode="External"/><Relationship Id="rId20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29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6827F8BC5A90711BF7E9EEA00A3AE1520C0E07B604699C0170E5lCC0L" TargetMode="External"/><Relationship Id="rId11" Type="http://schemas.openxmlformats.org/officeDocument/2006/relationships/hyperlink" Target="consultantplus://offline/ref=E06827F8BC5A90711BF7E9EEA00A3AE1510C0004BC523E9E5025EBC59686BA2CC025A67D96B2754Dl3C6L" TargetMode="External"/><Relationship Id="rId24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32" Type="http://schemas.openxmlformats.org/officeDocument/2006/relationships/hyperlink" Target="consultantplus://offline/ref=E06827F8BC5A90711BF7E9EEA00A3AE151040F02BF503E9E5025EBC59686BA2CC025A67D96B27448l3C5L" TargetMode="External"/><Relationship Id="rId37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6827F8BC5A90711BF7F7E3B66665E4500F570FBC533CC10877ED92C9D6BC7980l6C5L" TargetMode="External"/><Relationship Id="rId23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28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36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10" Type="http://schemas.openxmlformats.org/officeDocument/2006/relationships/hyperlink" Target="consultantplus://offline/ref=E06827F8BC5A90711BF7E9EEA00A3AE1510C0004BF523E9E5025EBC596l8C6L" TargetMode="External"/><Relationship Id="rId19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31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827F8BC5A90711BF7E9EEA00A3AE1510D0D02BF563E9E5025EBC59686BA2CC025A67D96B27440l3C5L" TargetMode="External"/><Relationship Id="rId14" Type="http://schemas.openxmlformats.org/officeDocument/2006/relationships/hyperlink" Target="consultantplus://offline/ref=E06827F8BC5A90711BF7E9EEA00A3AE159010D07BC596394587CE7C7l9C1L" TargetMode="External"/><Relationship Id="rId22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27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30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Relationship Id="rId35" Type="http://schemas.openxmlformats.org/officeDocument/2006/relationships/hyperlink" Target="file:///C:\Documents%20and%20Settings\User\&#1056;&#1072;&#1073;&#1086;&#1095;&#1080;&#1081;%20&#1089;&#1090;&#1086;&#1083;\&#1041;&#1099;&#1082;&#1072;&#1076;&#1086;&#1088;&#1086;&#1074;&#1072;%20&#1043;.&#1041;\&#1056;&#1077;&#1075;&#1083;&#1072;&#1084;&#1077;&#1085;&#1090;&#1099;\&#1056;&#1077;&#1075;&#1083;&#1072;&#1084;&#1077;&#1085;&#1090;&#1099;%20&#1080;&#1079;%20&#1082;&#1086;&#1085;&#1089;&#1091;&#1083;&#1100;&#1090;&#1072;&#1090;&#1085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A59B-8573-4A08-97C6-9A54DD9B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1593</TotalTime>
  <Pages>19</Pages>
  <Words>9069</Words>
  <Characters>51699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312</cp:revision>
  <cp:lastPrinted>2016-09-12T07:04:00Z</cp:lastPrinted>
  <dcterms:created xsi:type="dcterms:W3CDTF">2016-05-19T10:13:00Z</dcterms:created>
  <dcterms:modified xsi:type="dcterms:W3CDTF">2016-10-03T12:14:00Z</dcterms:modified>
</cp:coreProperties>
</file>