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DF" w:rsidRDefault="005C47DF" w:rsidP="005C47DF">
      <w:pPr>
        <w:ind w:right="-284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7DF" w:rsidRDefault="005C47DF" w:rsidP="005C47DF">
      <w:pPr>
        <w:pStyle w:val="1"/>
        <w:rPr>
          <w:sz w:val="32"/>
        </w:rPr>
      </w:pPr>
    </w:p>
    <w:p w:rsidR="005C47DF" w:rsidRDefault="005C47DF" w:rsidP="005C47DF">
      <w:pPr>
        <w:pStyle w:val="1"/>
        <w:rPr>
          <w:sz w:val="32"/>
        </w:rPr>
      </w:pPr>
    </w:p>
    <w:p w:rsidR="005C47DF" w:rsidRDefault="005C47DF" w:rsidP="005C47DF">
      <w:pPr>
        <w:jc w:val="center"/>
        <w:rPr>
          <w:b/>
          <w:sz w:val="36"/>
        </w:rPr>
      </w:pP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5C47DF" w:rsidRDefault="005C47DF" w:rsidP="005C47DF">
      <w:pPr>
        <w:jc w:val="center"/>
        <w:rPr>
          <w:b/>
          <w:sz w:val="35"/>
          <w:szCs w:val="35"/>
        </w:rPr>
      </w:pPr>
    </w:p>
    <w:p w:rsidR="005C47DF" w:rsidRDefault="005C47DF" w:rsidP="005C47D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5C47DF" w:rsidRDefault="005C47DF" w:rsidP="005C47DF">
      <w:pPr>
        <w:jc w:val="both"/>
        <w:rPr>
          <w:sz w:val="36"/>
        </w:rPr>
      </w:pPr>
    </w:p>
    <w:p w:rsidR="005C47DF" w:rsidRDefault="00FB0C38" w:rsidP="005C47DF">
      <w:pPr>
        <w:jc w:val="both"/>
        <w:rPr>
          <w:sz w:val="36"/>
          <w:szCs w:val="20"/>
        </w:rPr>
      </w:pPr>
      <w:r w:rsidRPr="00FB0C38"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FB0C38"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F27062" w:rsidRPr="00767C8E" w:rsidRDefault="0088500D" w:rsidP="00F27062">
      <w:pPr>
        <w:shd w:val="clear" w:color="auto" w:fill="FFFFFF"/>
        <w:tabs>
          <w:tab w:val="left" w:leader="underscore" w:pos="1699"/>
          <w:tab w:val="left" w:pos="2525"/>
        </w:tabs>
        <w:rPr>
          <w:sz w:val="22"/>
          <w:szCs w:val="22"/>
        </w:rPr>
      </w:pPr>
      <w:r>
        <w:rPr>
          <w:sz w:val="22"/>
          <w:szCs w:val="22"/>
        </w:rPr>
        <w:t>о</w:t>
      </w:r>
      <w:r w:rsidR="005C47DF" w:rsidRPr="00767C8E">
        <w:rPr>
          <w:sz w:val="22"/>
          <w:szCs w:val="22"/>
        </w:rPr>
        <w:t>т</w:t>
      </w:r>
      <w:r w:rsidRPr="0088500D">
        <w:rPr>
          <w:sz w:val="22"/>
          <w:szCs w:val="22"/>
        </w:rPr>
        <w:t xml:space="preserve"> </w:t>
      </w:r>
      <w:r>
        <w:rPr>
          <w:sz w:val="22"/>
          <w:szCs w:val="22"/>
        </w:rPr>
        <w:t>08.09.2020</w:t>
      </w:r>
      <w:r w:rsidR="005C47DF" w:rsidRPr="00767C8E">
        <w:rPr>
          <w:spacing w:val="-4"/>
          <w:sz w:val="22"/>
          <w:szCs w:val="22"/>
        </w:rPr>
        <w:t xml:space="preserve"> г.  № </w:t>
      </w:r>
      <w:r>
        <w:rPr>
          <w:spacing w:val="-4"/>
          <w:sz w:val="22"/>
          <w:szCs w:val="22"/>
        </w:rPr>
        <w:t>599</w:t>
      </w:r>
    </w:p>
    <w:tbl>
      <w:tblPr>
        <w:tblW w:w="0" w:type="auto"/>
        <w:tblLook w:val="00A0"/>
      </w:tblPr>
      <w:tblGrid>
        <w:gridCol w:w="5637"/>
      </w:tblGrid>
      <w:tr w:rsidR="00F27062" w:rsidRPr="00767C8E" w:rsidTr="00731459">
        <w:tc>
          <w:tcPr>
            <w:tcW w:w="5637" w:type="dxa"/>
            <w:hideMark/>
          </w:tcPr>
          <w:p w:rsidR="00F27062" w:rsidRPr="00767C8E" w:rsidRDefault="00F27062" w:rsidP="00731459">
            <w:pPr>
              <w:shd w:val="clear" w:color="auto" w:fill="FFFFFF"/>
              <w:spacing w:line="276" w:lineRule="auto"/>
            </w:pPr>
          </w:p>
        </w:tc>
      </w:tr>
      <w:tr w:rsidR="00F27062" w:rsidRPr="00767C8E" w:rsidTr="00731459">
        <w:tc>
          <w:tcPr>
            <w:tcW w:w="5637" w:type="dxa"/>
            <w:hideMark/>
          </w:tcPr>
          <w:p w:rsidR="00F27062" w:rsidRPr="00767C8E" w:rsidRDefault="00F27062" w:rsidP="00731459">
            <w:pPr>
              <w:shd w:val="clear" w:color="auto" w:fill="FFFFFF"/>
            </w:pPr>
          </w:p>
        </w:tc>
      </w:tr>
    </w:tbl>
    <w:p w:rsidR="00767C8E" w:rsidRPr="00767C8E" w:rsidRDefault="00767C8E" w:rsidP="00767C8E">
      <w:pPr>
        <w:ind w:right="5953"/>
        <w:rPr>
          <w:color w:val="000000"/>
          <w:sz w:val="22"/>
          <w:szCs w:val="22"/>
          <w:lang w:eastAsia="ru-RU"/>
        </w:rPr>
      </w:pPr>
      <w:r w:rsidRPr="00767C8E">
        <w:rPr>
          <w:color w:val="000000"/>
          <w:sz w:val="22"/>
          <w:szCs w:val="22"/>
          <w:lang w:eastAsia="ru-RU"/>
        </w:rPr>
        <w:t>О подготовке проекта  о внесении изменений  в Правила землепользования и застройки  Кумылженского сельского поселения Кумылженского муниципального района Волгоградской области</w:t>
      </w:r>
    </w:p>
    <w:p w:rsidR="00767C8E" w:rsidRDefault="00767C8E" w:rsidP="00767C8E">
      <w:pPr>
        <w:ind w:firstLine="567"/>
        <w:jc w:val="both"/>
        <w:rPr>
          <w:color w:val="000000"/>
          <w:sz w:val="26"/>
          <w:szCs w:val="26"/>
        </w:rPr>
      </w:pPr>
    </w:p>
    <w:p w:rsidR="00767C8E" w:rsidRDefault="00767C8E" w:rsidP="00767C8E">
      <w:pPr>
        <w:ind w:firstLine="567"/>
        <w:jc w:val="both"/>
        <w:rPr>
          <w:color w:val="000000"/>
          <w:sz w:val="26"/>
          <w:szCs w:val="26"/>
        </w:rPr>
      </w:pPr>
    </w:p>
    <w:p w:rsidR="00767C8E" w:rsidRDefault="00767C8E" w:rsidP="00767C8E">
      <w:pPr>
        <w:ind w:firstLine="567"/>
        <w:jc w:val="both"/>
        <w:rPr>
          <w:color w:val="000000"/>
          <w:sz w:val="26"/>
          <w:szCs w:val="26"/>
        </w:rPr>
      </w:pPr>
    </w:p>
    <w:p w:rsidR="00767C8E" w:rsidRPr="00767C8E" w:rsidRDefault="00767C8E" w:rsidP="00767C8E">
      <w:pPr>
        <w:ind w:firstLine="567"/>
        <w:jc w:val="both"/>
        <w:rPr>
          <w:color w:val="000000"/>
          <w:sz w:val="26"/>
          <w:szCs w:val="26"/>
        </w:rPr>
      </w:pPr>
      <w:r w:rsidRPr="00767C8E">
        <w:rPr>
          <w:color w:val="000000"/>
          <w:sz w:val="26"/>
          <w:szCs w:val="26"/>
        </w:rPr>
        <w:t xml:space="preserve">Рассмотрев заявление ООО «Газпром газораспределение Волгоград» с предложением  о внесении изменений в Правила землепользования и застройки Кумылженского сельского поселения Кумылженского муниципального района Волгоградской области,  заключение  комиссии по подготовке проектов правил землепользования и застройки муниципальных образований Кумылженского муниципального района от 02.09.2020г, в целях регулирования землепользования и застройки территории Кумылженского сельского поселения Кумылженского муниципального района Волгоградской области и, руководствуясь </w:t>
      </w:r>
      <w:r>
        <w:rPr>
          <w:color w:val="000000"/>
          <w:sz w:val="26"/>
          <w:szCs w:val="26"/>
        </w:rPr>
        <w:t xml:space="preserve"> статьями</w:t>
      </w:r>
      <w:r w:rsidRPr="00767C8E">
        <w:rPr>
          <w:color w:val="000000"/>
          <w:sz w:val="26"/>
          <w:szCs w:val="26"/>
        </w:rPr>
        <w:t xml:space="preserve"> 31,32,33 Градостроительного кодекса Российской Федерации</w:t>
      </w:r>
      <w:r>
        <w:rPr>
          <w:color w:val="000000"/>
          <w:sz w:val="26"/>
          <w:szCs w:val="26"/>
        </w:rPr>
        <w:t xml:space="preserve">, Федеральным законом </w:t>
      </w:r>
      <w:r w:rsidRPr="00767C8E">
        <w:rPr>
          <w:color w:val="000000"/>
          <w:sz w:val="26"/>
          <w:szCs w:val="26"/>
        </w:rPr>
        <w:t xml:space="preserve">от 06.10.2003г №131-ФЗ «Об общих принципах организации местного самоуправления в Российской Федерации», Уставом Кумылженского муниципального района </w:t>
      </w:r>
    </w:p>
    <w:p w:rsidR="00767C8E" w:rsidRPr="00767C8E" w:rsidRDefault="00767C8E" w:rsidP="00767C8E">
      <w:pPr>
        <w:ind w:firstLine="567"/>
        <w:jc w:val="center"/>
        <w:rPr>
          <w:b/>
          <w:color w:val="000000"/>
          <w:spacing w:val="40"/>
          <w:sz w:val="26"/>
          <w:szCs w:val="26"/>
        </w:rPr>
      </w:pPr>
    </w:p>
    <w:p w:rsidR="00767C8E" w:rsidRPr="00767C8E" w:rsidRDefault="00767C8E" w:rsidP="00767C8E">
      <w:pPr>
        <w:ind w:firstLine="567"/>
        <w:jc w:val="center"/>
        <w:rPr>
          <w:b/>
          <w:color w:val="000000"/>
          <w:spacing w:val="40"/>
          <w:sz w:val="26"/>
          <w:szCs w:val="26"/>
        </w:rPr>
      </w:pPr>
      <w:r>
        <w:rPr>
          <w:b/>
          <w:color w:val="000000"/>
          <w:spacing w:val="40"/>
          <w:sz w:val="26"/>
          <w:szCs w:val="26"/>
        </w:rPr>
        <w:t>постановляю</w:t>
      </w:r>
      <w:r w:rsidRPr="00767C8E">
        <w:rPr>
          <w:b/>
          <w:color w:val="000000"/>
          <w:spacing w:val="40"/>
          <w:sz w:val="26"/>
          <w:szCs w:val="26"/>
        </w:rPr>
        <w:t>:</w:t>
      </w:r>
    </w:p>
    <w:p w:rsidR="00767C8E" w:rsidRPr="00767C8E" w:rsidRDefault="00767C8E" w:rsidP="00767C8E">
      <w:pPr>
        <w:ind w:firstLine="567"/>
        <w:jc w:val="center"/>
        <w:rPr>
          <w:b/>
          <w:color w:val="000000"/>
          <w:spacing w:val="40"/>
          <w:sz w:val="26"/>
          <w:szCs w:val="26"/>
        </w:rPr>
      </w:pPr>
    </w:p>
    <w:p w:rsidR="00767C8E" w:rsidRPr="00767C8E" w:rsidRDefault="00767C8E" w:rsidP="00767C8E">
      <w:pPr>
        <w:tabs>
          <w:tab w:val="left" w:pos="993"/>
        </w:tabs>
        <w:ind w:firstLine="567"/>
        <w:jc w:val="both"/>
        <w:rPr>
          <w:color w:val="000000"/>
          <w:sz w:val="26"/>
          <w:szCs w:val="26"/>
          <w:lang w:eastAsia="ru-RU"/>
        </w:rPr>
      </w:pPr>
      <w:r w:rsidRPr="00767C8E">
        <w:rPr>
          <w:color w:val="000000"/>
          <w:sz w:val="26"/>
          <w:szCs w:val="26"/>
          <w:lang w:eastAsia="ru-RU"/>
        </w:rPr>
        <w:t>1. Подготовить проект о внесении изменений в Правила землепользования и застройки Кумылженского сельского поселения Кумылженского муниципального района Волгоградской области</w:t>
      </w:r>
      <w:r w:rsidR="00A5560A">
        <w:rPr>
          <w:color w:val="000000"/>
          <w:sz w:val="26"/>
          <w:szCs w:val="26"/>
          <w:lang w:eastAsia="ru-RU"/>
        </w:rPr>
        <w:t>, утвержденные р</w:t>
      </w:r>
      <w:r w:rsidRPr="00767C8E">
        <w:rPr>
          <w:color w:val="000000"/>
          <w:sz w:val="26"/>
          <w:szCs w:val="26"/>
          <w:lang w:eastAsia="ru-RU"/>
        </w:rPr>
        <w:t>ешением</w:t>
      </w:r>
      <w:r w:rsidRPr="00767C8E">
        <w:rPr>
          <w:color w:val="000000"/>
          <w:sz w:val="26"/>
          <w:szCs w:val="26"/>
        </w:rPr>
        <w:t xml:space="preserve"> Совета Кумылженского сельского поселения Кумылженского муниципального района Волгоградской области </w:t>
      </w:r>
      <w:r w:rsidRPr="00767C8E">
        <w:rPr>
          <w:bCs/>
          <w:sz w:val="26"/>
          <w:szCs w:val="26"/>
        </w:rPr>
        <w:t>от 07.06.2012г №43/84-2-С «Об утверждении Правил землепользования и застройки Кумылженского сельского поселения Кумылженского муниципального района Волгоградской области»</w:t>
      </w:r>
      <w:r w:rsidRPr="00767C8E">
        <w:rPr>
          <w:color w:val="000000"/>
          <w:sz w:val="26"/>
          <w:szCs w:val="26"/>
          <w:lang w:eastAsia="ru-RU"/>
        </w:rPr>
        <w:t xml:space="preserve"> (далее – проект) с учетом рекомендаций, содержащихся в заключени</w:t>
      </w:r>
      <w:proofErr w:type="gramStart"/>
      <w:r w:rsidRPr="00767C8E">
        <w:rPr>
          <w:color w:val="000000"/>
          <w:sz w:val="26"/>
          <w:szCs w:val="26"/>
          <w:lang w:eastAsia="ru-RU"/>
        </w:rPr>
        <w:t>и</w:t>
      </w:r>
      <w:proofErr w:type="gramEnd"/>
      <w:r w:rsidRPr="00767C8E">
        <w:rPr>
          <w:color w:val="000000"/>
          <w:sz w:val="26"/>
          <w:szCs w:val="26"/>
          <w:lang w:eastAsia="ru-RU"/>
        </w:rPr>
        <w:t xml:space="preserve"> комиссии по подготовке проектов </w:t>
      </w:r>
      <w:proofErr w:type="gramStart"/>
      <w:r w:rsidRPr="00767C8E">
        <w:rPr>
          <w:color w:val="000000"/>
          <w:sz w:val="26"/>
          <w:szCs w:val="26"/>
          <w:lang w:eastAsia="ru-RU"/>
        </w:rPr>
        <w:t>правил землепользования и застройки муниципальных образований Кумылженского муниципального района Волгоградской области, созданной в соответствие с постановлением администрации Кумылженского муниципального района Волгог</w:t>
      </w:r>
      <w:r w:rsidR="00A5560A">
        <w:rPr>
          <w:color w:val="000000"/>
          <w:sz w:val="26"/>
          <w:szCs w:val="26"/>
          <w:lang w:eastAsia="ru-RU"/>
        </w:rPr>
        <w:t>радской области от 09.07.2018г №</w:t>
      </w:r>
      <w:r w:rsidRPr="00767C8E">
        <w:rPr>
          <w:color w:val="000000"/>
          <w:sz w:val="26"/>
          <w:szCs w:val="26"/>
          <w:lang w:eastAsia="ru-RU"/>
        </w:rPr>
        <w:t>5</w:t>
      </w:r>
      <w:r>
        <w:rPr>
          <w:color w:val="000000"/>
          <w:sz w:val="26"/>
          <w:szCs w:val="26"/>
          <w:lang w:eastAsia="ru-RU"/>
        </w:rPr>
        <w:t>27 «О создании комиссии по подго</w:t>
      </w:r>
      <w:r w:rsidRPr="00767C8E">
        <w:rPr>
          <w:color w:val="000000"/>
          <w:sz w:val="26"/>
          <w:szCs w:val="26"/>
          <w:lang w:eastAsia="ru-RU"/>
        </w:rPr>
        <w:t xml:space="preserve">товке проектов правил землепользования и застройки муниципальных образований </w:t>
      </w:r>
      <w:r w:rsidRPr="00767C8E">
        <w:rPr>
          <w:color w:val="000000"/>
          <w:sz w:val="26"/>
          <w:szCs w:val="26"/>
          <w:lang w:eastAsia="ru-RU"/>
        </w:rPr>
        <w:lastRenderedPageBreak/>
        <w:t>Кумылженского муниципального района</w:t>
      </w:r>
      <w:r w:rsidR="00A5560A">
        <w:rPr>
          <w:color w:val="000000"/>
          <w:sz w:val="26"/>
          <w:szCs w:val="26"/>
          <w:lang w:eastAsia="ru-RU"/>
        </w:rPr>
        <w:t xml:space="preserve">» </w:t>
      </w:r>
      <w:r w:rsidRPr="00767C8E">
        <w:rPr>
          <w:color w:val="000000"/>
          <w:sz w:val="26"/>
          <w:szCs w:val="26"/>
          <w:lang w:eastAsia="ru-RU"/>
        </w:rPr>
        <w:t>(далее</w:t>
      </w:r>
      <w:r w:rsidR="006D5148">
        <w:rPr>
          <w:color w:val="000000"/>
          <w:sz w:val="26"/>
          <w:szCs w:val="26"/>
          <w:lang w:eastAsia="ru-RU"/>
        </w:rPr>
        <w:t xml:space="preserve"> </w:t>
      </w:r>
      <w:r w:rsidRPr="00767C8E">
        <w:rPr>
          <w:color w:val="000000"/>
          <w:sz w:val="26"/>
          <w:szCs w:val="26"/>
          <w:lang w:eastAsia="ru-RU"/>
        </w:rPr>
        <w:t>-</w:t>
      </w:r>
      <w:r w:rsidR="006D5148">
        <w:rPr>
          <w:color w:val="000000"/>
          <w:sz w:val="26"/>
          <w:szCs w:val="26"/>
          <w:lang w:eastAsia="ru-RU"/>
        </w:rPr>
        <w:t xml:space="preserve"> </w:t>
      </w:r>
      <w:r w:rsidRPr="00767C8E">
        <w:rPr>
          <w:color w:val="000000"/>
          <w:sz w:val="26"/>
          <w:szCs w:val="26"/>
          <w:lang w:eastAsia="ru-RU"/>
        </w:rPr>
        <w:t>комиссия) согласно предложению, указанному в приложении  1</w:t>
      </w:r>
      <w:r w:rsidR="006D5148">
        <w:rPr>
          <w:color w:val="000000"/>
          <w:sz w:val="26"/>
          <w:szCs w:val="26"/>
          <w:lang w:eastAsia="ru-RU"/>
        </w:rPr>
        <w:t xml:space="preserve"> </w:t>
      </w:r>
      <w:r w:rsidR="008A5A88">
        <w:rPr>
          <w:color w:val="000000"/>
          <w:sz w:val="26"/>
          <w:szCs w:val="26"/>
          <w:lang w:eastAsia="ru-RU"/>
        </w:rPr>
        <w:t xml:space="preserve"> </w:t>
      </w:r>
      <w:r w:rsidRPr="00767C8E">
        <w:rPr>
          <w:color w:val="000000"/>
          <w:sz w:val="26"/>
          <w:szCs w:val="26"/>
          <w:lang w:eastAsia="ru-RU"/>
        </w:rPr>
        <w:t xml:space="preserve">к </w:t>
      </w:r>
      <w:r w:rsidR="008A5A88">
        <w:rPr>
          <w:color w:val="000000"/>
          <w:sz w:val="26"/>
          <w:szCs w:val="26"/>
          <w:lang w:eastAsia="ru-RU"/>
        </w:rPr>
        <w:t xml:space="preserve"> </w:t>
      </w:r>
      <w:r w:rsidRPr="00767C8E">
        <w:rPr>
          <w:color w:val="000000"/>
          <w:sz w:val="26"/>
          <w:szCs w:val="26"/>
          <w:lang w:eastAsia="ru-RU"/>
        </w:rPr>
        <w:t>данному постановлению.</w:t>
      </w:r>
      <w:proofErr w:type="gramEnd"/>
    </w:p>
    <w:p w:rsidR="00767C8E" w:rsidRPr="00767C8E" w:rsidRDefault="00767C8E" w:rsidP="00A5560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  <w:lang w:eastAsia="ru-RU"/>
        </w:rPr>
      </w:pPr>
      <w:r w:rsidRPr="00767C8E">
        <w:rPr>
          <w:color w:val="000000"/>
          <w:sz w:val="26"/>
          <w:szCs w:val="26"/>
          <w:lang w:eastAsia="ru-RU"/>
        </w:rPr>
        <w:t>2.  Утвердить прилагаемый порядок и сроки проведения работ по подготовке проекта о  внесении изменений в Правила землепользования и застройки Кумылженского сельского поселения Кумылженского муниципального района Волгоградской области.</w:t>
      </w:r>
    </w:p>
    <w:p w:rsidR="00767C8E" w:rsidRPr="00767C8E" w:rsidRDefault="00767C8E" w:rsidP="00A5560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  <w:lang w:eastAsia="ru-RU"/>
        </w:rPr>
      </w:pPr>
      <w:r w:rsidRPr="00767C8E">
        <w:rPr>
          <w:color w:val="000000"/>
          <w:sz w:val="26"/>
          <w:szCs w:val="26"/>
          <w:lang w:eastAsia="ru-RU"/>
        </w:rPr>
        <w:t xml:space="preserve">3. </w:t>
      </w:r>
      <w:r w:rsidR="00A5560A">
        <w:rPr>
          <w:color w:val="000000"/>
          <w:sz w:val="26"/>
          <w:szCs w:val="26"/>
          <w:lang w:eastAsia="ru-RU"/>
        </w:rPr>
        <w:t xml:space="preserve">  </w:t>
      </w:r>
      <w:r w:rsidRPr="00767C8E">
        <w:rPr>
          <w:color w:val="000000"/>
          <w:sz w:val="26"/>
          <w:szCs w:val="26"/>
          <w:lang w:eastAsia="ru-RU"/>
        </w:rPr>
        <w:t>Комиссии обеспечить проведение мероприятий по подготовке проекта.</w:t>
      </w:r>
    </w:p>
    <w:p w:rsidR="00767C8E" w:rsidRPr="00767C8E" w:rsidRDefault="00A5560A" w:rsidP="00A5560A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4. </w:t>
      </w:r>
      <w:r w:rsidR="00767C8E" w:rsidRPr="00767C8E">
        <w:rPr>
          <w:color w:val="000000"/>
          <w:sz w:val="26"/>
          <w:szCs w:val="26"/>
          <w:lang w:eastAsia="ru-RU"/>
        </w:rPr>
        <w:t xml:space="preserve">Отделу архитектуры и градостроительства администрации Кумылженского муниципального района обеспечить публикацию информационного сообщения о принятии решения о подготовке проекта в установленном порядке и </w:t>
      </w:r>
      <w:proofErr w:type="gramStart"/>
      <w:r w:rsidR="00767C8E" w:rsidRPr="00767C8E">
        <w:rPr>
          <w:color w:val="000000"/>
          <w:sz w:val="26"/>
          <w:szCs w:val="26"/>
          <w:lang w:eastAsia="ru-RU"/>
        </w:rPr>
        <w:t>разместить его</w:t>
      </w:r>
      <w:proofErr w:type="gramEnd"/>
      <w:r w:rsidR="00767C8E" w:rsidRPr="00767C8E">
        <w:rPr>
          <w:color w:val="000000"/>
          <w:sz w:val="26"/>
          <w:szCs w:val="26"/>
          <w:lang w:eastAsia="ru-RU"/>
        </w:rPr>
        <w:t xml:space="preserve"> на официальном сайте Кумылженского муниципального района в сети Интернет.</w:t>
      </w:r>
    </w:p>
    <w:p w:rsidR="00767C8E" w:rsidRPr="00767C8E" w:rsidRDefault="00767C8E" w:rsidP="00A5560A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767C8E">
        <w:rPr>
          <w:color w:val="000000"/>
          <w:sz w:val="26"/>
          <w:szCs w:val="26"/>
          <w:lang w:eastAsia="ru-RU"/>
        </w:rPr>
        <w:t xml:space="preserve">5.  </w:t>
      </w:r>
      <w:proofErr w:type="gramStart"/>
      <w:r w:rsidRPr="00767C8E">
        <w:rPr>
          <w:color w:val="000000"/>
          <w:sz w:val="26"/>
          <w:szCs w:val="26"/>
          <w:lang w:eastAsia="ru-RU"/>
        </w:rPr>
        <w:t>Контроль за</w:t>
      </w:r>
      <w:proofErr w:type="gramEnd"/>
      <w:r w:rsidRPr="00767C8E">
        <w:rPr>
          <w:color w:val="000000"/>
          <w:sz w:val="26"/>
          <w:szCs w:val="26"/>
          <w:lang w:eastAsia="ru-RU"/>
        </w:rPr>
        <w:t xml:space="preserve"> исполнением постановления возложить на первого заместителя главы - начальника отдела ЖКХ и строительства администрации </w:t>
      </w:r>
      <w:proofErr w:type="spellStart"/>
      <w:r w:rsidRPr="00767C8E">
        <w:rPr>
          <w:color w:val="000000"/>
          <w:sz w:val="26"/>
          <w:szCs w:val="26"/>
          <w:lang w:eastAsia="ru-RU"/>
        </w:rPr>
        <w:t>Кумылженского</w:t>
      </w:r>
      <w:proofErr w:type="spellEnd"/>
      <w:r w:rsidRPr="00767C8E">
        <w:rPr>
          <w:color w:val="000000"/>
          <w:sz w:val="26"/>
          <w:szCs w:val="26"/>
          <w:lang w:eastAsia="ru-RU"/>
        </w:rPr>
        <w:t xml:space="preserve"> муниципального района С.В. </w:t>
      </w:r>
      <w:proofErr w:type="spellStart"/>
      <w:r w:rsidRPr="00767C8E">
        <w:rPr>
          <w:color w:val="000000"/>
          <w:sz w:val="26"/>
          <w:szCs w:val="26"/>
          <w:lang w:eastAsia="ru-RU"/>
        </w:rPr>
        <w:t>Горбова</w:t>
      </w:r>
      <w:proofErr w:type="spellEnd"/>
      <w:r w:rsidRPr="00767C8E">
        <w:rPr>
          <w:color w:val="000000"/>
          <w:sz w:val="26"/>
          <w:szCs w:val="26"/>
          <w:lang w:eastAsia="ru-RU"/>
        </w:rPr>
        <w:t>.</w:t>
      </w:r>
    </w:p>
    <w:p w:rsidR="00767C8E" w:rsidRPr="00767C8E" w:rsidRDefault="00A5560A" w:rsidP="006D5148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6.</w:t>
      </w:r>
      <w:r w:rsidR="00767C8E" w:rsidRPr="00767C8E">
        <w:rPr>
          <w:sz w:val="26"/>
          <w:szCs w:val="26"/>
        </w:rPr>
        <w:t xml:space="preserve"> Настоящее постановление вст</w:t>
      </w:r>
      <w:r w:rsidR="00767C8E">
        <w:rPr>
          <w:sz w:val="26"/>
          <w:szCs w:val="26"/>
        </w:rPr>
        <w:t>у</w:t>
      </w:r>
      <w:r w:rsidR="00767C8E" w:rsidRPr="00767C8E">
        <w:rPr>
          <w:sz w:val="26"/>
          <w:szCs w:val="26"/>
        </w:rPr>
        <w:t>пае</w:t>
      </w:r>
      <w:r>
        <w:rPr>
          <w:sz w:val="26"/>
          <w:szCs w:val="26"/>
        </w:rPr>
        <w:t>т в силу со дня его подписания,</w:t>
      </w:r>
      <w:r w:rsidR="00767C8E" w:rsidRPr="00767C8E">
        <w:rPr>
          <w:sz w:val="26"/>
          <w:szCs w:val="26"/>
        </w:rPr>
        <w:t xml:space="preserve"> подлежит опубликованию    в районной газете «Победа»    и размещению  на официальном  сайте Кумылженского муниципального района в сети Интернет.</w:t>
      </w:r>
    </w:p>
    <w:p w:rsidR="00767C8E" w:rsidRDefault="00767C8E" w:rsidP="00767C8E">
      <w:pPr>
        <w:pStyle w:val="3"/>
        <w:spacing w:after="0"/>
        <w:rPr>
          <w:color w:val="000000"/>
          <w:sz w:val="26"/>
          <w:szCs w:val="26"/>
        </w:rPr>
      </w:pPr>
    </w:p>
    <w:p w:rsidR="00767C8E" w:rsidRDefault="00767C8E" w:rsidP="00767C8E">
      <w:pPr>
        <w:pStyle w:val="3"/>
        <w:spacing w:after="0"/>
        <w:rPr>
          <w:color w:val="000000"/>
          <w:sz w:val="26"/>
          <w:szCs w:val="26"/>
        </w:rPr>
      </w:pPr>
    </w:p>
    <w:p w:rsidR="00767C8E" w:rsidRPr="00767C8E" w:rsidRDefault="00767C8E" w:rsidP="00767C8E">
      <w:pPr>
        <w:pStyle w:val="3"/>
        <w:spacing w:after="0"/>
        <w:rPr>
          <w:color w:val="000000"/>
          <w:sz w:val="26"/>
          <w:szCs w:val="26"/>
        </w:rPr>
      </w:pPr>
    </w:p>
    <w:p w:rsidR="00767C8E" w:rsidRPr="00767C8E" w:rsidRDefault="00767C8E" w:rsidP="00767C8E">
      <w:pPr>
        <w:pStyle w:val="3"/>
        <w:spacing w:after="0"/>
        <w:rPr>
          <w:color w:val="000000"/>
          <w:sz w:val="26"/>
          <w:szCs w:val="26"/>
        </w:rPr>
      </w:pPr>
      <w:r w:rsidRPr="00767C8E">
        <w:rPr>
          <w:color w:val="000000"/>
          <w:sz w:val="26"/>
          <w:szCs w:val="26"/>
        </w:rPr>
        <w:t xml:space="preserve">Глава  Кумылженского </w:t>
      </w:r>
    </w:p>
    <w:p w:rsidR="00767C8E" w:rsidRDefault="00767C8E" w:rsidP="00767C8E">
      <w:pPr>
        <w:pStyle w:val="3"/>
        <w:spacing w:after="0"/>
        <w:rPr>
          <w:color w:val="000000"/>
          <w:sz w:val="26"/>
          <w:szCs w:val="26"/>
        </w:rPr>
      </w:pPr>
      <w:r w:rsidRPr="00767C8E">
        <w:rPr>
          <w:color w:val="000000"/>
          <w:sz w:val="26"/>
          <w:szCs w:val="26"/>
        </w:rPr>
        <w:t>муниципального района                                                                             В.В.Денисов</w:t>
      </w:r>
    </w:p>
    <w:p w:rsidR="00767C8E" w:rsidRPr="00767C8E" w:rsidRDefault="00767C8E" w:rsidP="00767C8E">
      <w:pPr>
        <w:pStyle w:val="3"/>
        <w:spacing w:after="0"/>
        <w:rPr>
          <w:color w:val="000000"/>
          <w:sz w:val="26"/>
          <w:szCs w:val="26"/>
        </w:rPr>
      </w:pPr>
    </w:p>
    <w:p w:rsidR="00767C8E" w:rsidRPr="00767C8E" w:rsidRDefault="00767C8E" w:rsidP="00767C8E">
      <w:pPr>
        <w:pStyle w:val="3"/>
        <w:spacing w:after="0"/>
        <w:rPr>
          <w:color w:val="000000"/>
          <w:sz w:val="26"/>
          <w:szCs w:val="26"/>
        </w:rPr>
      </w:pPr>
      <w:r w:rsidRPr="00767C8E">
        <w:rPr>
          <w:color w:val="000000"/>
          <w:sz w:val="26"/>
          <w:szCs w:val="26"/>
        </w:rPr>
        <w:t>Начальник правового отдела                                                                     И.И.Якубова</w:t>
      </w:r>
    </w:p>
    <w:p w:rsidR="00767C8E" w:rsidRPr="00767C8E" w:rsidRDefault="00767C8E" w:rsidP="00767C8E">
      <w:pPr>
        <w:jc w:val="both"/>
        <w:rPr>
          <w:sz w:val="26"/>
          <w:szCs w:val="26"/>
        </w:rPr>
      </w:pPr>
    </w:p>
    <w:p w:rsidR="00767C8E" w:rsidRPr="00767C8E" w:rsidRDefault="00767C8E" w:rsidP="00767C8E">
      <w:pPr>
        <w:jc w:val="both"/>
        <w:rPr>
          <w:sz w:val="26"/>
          <w:szCs w:val="26"/>
        </w:rPr>
      </w:pPr>
    </w:p>
    <w:p w:rsidR="00767C8E" w:rsidRPr="00767C8E" w:rsidRDefault="00767C8E" w:rsidP="00767C8E">
      <w:pPr>
        <w:ind w:left="5670"/>
        <w:rPr>
          <w:sz w:val="26"/>
          <w:szCs w:val="26"/>
        </w:rPr>
      </w:pPr>
    </w:p>
    <w:p w:rsidR="00767C8E" w:rsidRPr="00767C8E" w:rsidRDefault="00767C8E" w:rsidP="00767C8E">
      <w:pPr>
        <w:ind w:left="5670"/>
        <w:rPr>
          <w:sz w:val="26"/>
          <w:szCs w:val="26"/>
        </w:rPr>
      </w:pPr>
    </w:p>
    <w:p w:rsidR="00767C8E" w:rsidRPr="00767C8E" w:rsidRDefault="00767C8E" w:rsidP="00767C8E">
      <w:pPr>
        <w:ind w:left="5670"/>
        <w:rPr>
          <w:sz w:val="26"/>
          <w:szCs w:val="26"/>
        </w:rPr>
      </w:pPr>
    </w:p>
    <w:p w:rsidR="00767C8E" w:rsidRPr="00767C8E" w:rsidRDefault="00767C8E" w:rsidP="00767C8E">
      <w:pPr>
        <w:ind w:left="5670"/>
        <w:rPr>
          <w:sz w:val="26"/>
          <w:szCs w:val="26"/>
        </w:rPr>
      </w:pPr>
    </w:p>
    <w:p w:rsidR="00767C8E" w:rsidRPr="00767C8E" w:rsidRDefault="00767C8E" w:rsidP="00767C8E">
      <w:pPr>
        <w:ind w:left="5670"/>
        <w:rPr>
          <w:sz w:val="26"/>
          <w:szCs w:val="26"/>
        </w:rPr>
      </w:pPr>
    </w:p>
    <w:p w:rsidR="00767C8E" w:rsidRPr="00767C8E" w:rsidRDefault="00767C8E" w:rsidP="00767C8E">
      <w:pPr>
        <w:ind w:left="5670"/>
        <w:rPr>
          <w:sz w:val="26"/>
          <w:szCs w:val="26"/>
        </w:rPr>
      </w:pPr>
    </w:p>
    <w:p w:rsidR="00767C8E" w:rsidRPr="00767C8E" w:rsidRDefault="00767C8E" w:rsidP="00767C8E">
      <w:pPr>
        <w:ind w:left="5670"/>
        <w:rPr>
          <w:sz w:val="26"/>
          <w:szCs w:val="26"/>
        </w:rPr>
      </w:pPr>
    </w:p>
    <w:p w:rsidR="00767C8E" w:rsidRPr="00767C8E" w:rsidRDefault="00767C8E" w:rsidP="00767C8E">
      <w:pPr>
        <w:ind w:left="5670"/>
        <w:rPr>
          <w:sz w:val="26"/>
          <w:szCs w:val="26"/>
        </w:rPr>
      </w:pPr>
    </w:p>
    <w:p w:rsidR="00767C8E" w:rsidRPr="00767C8E" w:rsidRDefault="00767C8E" w:rsidP="00767C8E">
      <w:pPr>
        <w:ind w:left="5670"/>
        <w:rPr>
          <w:sz w:val="26"/>
          <w:szCs w:val="26"/>
        </w:rPr>
      </w:pPr>
    </w:p>
    <w:p w:rsidR="00767C8E" w:rsidRPr="00767C8E" w:rsidRDefault="00767C8E" w:rsidP="00767C8E">
      <w:pPr>
        <w:ind w:left="5670"/>
        <w:rPr>
          <w:sz w:val="26"/>
          <w:szCs w:val="26"/>
        </w:rPr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767C8E" w:rsidRDefault="00767C8E" w:rsidP="00767C8E">
      <w:pPr>
        <w:ind w:left="5670"/>
      </w:pPr>
    </w:p>
    <w:p w:rsidR="006D5148" w:rsidRDefault="006D5148" w:rsidP="00767C8E">
      <w:pPr>
        <w:ind w:left="5670"/>
      </w:pPr>
    </w:p>
    <w:p w:rsidR="00767C8E" w:rsidRDefault="00767C8E" w:rsidP="00767C8E">
      <w:pPr>
        <w:ind w:left="5670"/>
      </w:pPr>
    </w:p>
    <w:p w:rsidR="00767C8E" w:rsidRPr="006D5148" w:rsidRDefault="006D5148" w:rsidP="00767C8E">
      <w:pPr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ПРИЛОЖЕНИЕ</w:t>
      </w:r>
      <w:r w:rsidR="00767C8E" w:rsidRPr="006D5148">
        <w:rPr>
          <w:sz w:val="20"/>
          <w:szCs w:val="20"/>
        </w:rPr>
        <w:t xml:space="preserve"> 1</w:t>
      </w:r>
    </w:p>
    <w:p w:rsidR="006D5148" w:rsidRDefault="00767C8E" w:rsidP="00767C8E">
      <w:pPr>
        <w:ind w:left="5670"/>
        <w:rPr>
          <w:sz w:val="20"/>
          <w:szCs w:val="20"/>
        </w:rPr>
      </w:pPr>
      <w:r w:rsidRPr="006D5148">
        <w:rPr>
          <w:sz w:val="20"/>
          <w:szCs w:val="20"/>
        </w:rPr>
        <w:t xml:space="preserve"> к постановлению администрации </w:t>
      </w:r>
    </w:p>
    <w:p w:rsidR="00767C8E" w:rsidRDefault="00767C8E" w:rsidP="00767C8E">
      <w:pPr>
        <w:ind w:left="5670"/>
        <w:rPr>
          <w:sz w:val="20"/>
          <w:szCs w:val="20"/>
        </w:rPr>
      </w:pPr>
      <w:r w:rsidRPr="006D5148">
        <w:rPr>
          <w:sz w:val="20"/>
          <w:szCs w:val="20"/>
        </w:rPr>
        <w:t xml:space="preserve">Кумылженского </w:t>
      </w:r>
      <w:r w:rsidR="006D5148">
        <w:rPr>
          <w:sz w:val="20"/>
          <w:szCs w:val="20"/>
        </w:rPr>
        <w:t xml:space="preserve">  </w:t>
      </w:r>
      <w:r w:rsidRPr="006D5148">
        <w:rPr>
          <w:sz w:val="20"/>
          <w:szCs w:val="20"/>
        </w:rPr>
        <w:t>муниципального района</w:t>
      </w:r>
    </w:p>
    <w:p w:rsidR="006D5148" w:rsidRPr="006D5148" w:rsidRDefault="006D5148" w:rsidP="00767C8E">
      <w:pPr>
        <w:ind w:left="5670"/>
        <w:rPr>
          <w:sz w:val="20"/>
          <w:szCs w:val="20"/>
        </w:rPr>
      </w:pPr>
      <w:r>
        <w:rPr>
          <w:sz w:val="20"/>
          <w:szCs w:val="20"/>
        </w:rPr>
        <w:t>Волгоградской области</w:t>
      </w:r>
    </w:p>
    <w:p w:rsidR="007D7CFF" w:rsidRPr="007D7CFF" w:rsidRDefault="007D7CFF" w:rsidP="007D7CFF">
      <w:pPr>
        <w:shd w:val="clear" w:color="auto" w:fill="FFFFFF"/>
        <w:tabs>
          <w:tab w:val="left" w:leader="underscore" w:pos="1699"/>
          <w:tab w:val="left" w:pos="2525"/>
        </w:tabs>
        <w:ind w:left="5670"/>
        <w:rPr>
          <w:sz w:val="20"/>
          <w:szCs w:val="20"/>
        </w:rPr>
      </w:pPr>
      <w:r w:rsidRPr="007D7CFF">
        <w:rPr>
          <w:sz w:val="20"/>
          <w:szCs w:val="20"/>
        </w:rPr>
        <w:t>от 08.09.2020</w:t>
      </w:r>
      <w:r w:rsidRPr="007D7CFF">
        <w:rPr>
          <w:spacing w:val="-4"/>
          <w:sz w:val="20"/>
          <w:szCs w:val="20"/>
        </w:rPr>
        <w:t xml:space="preserve"> г.  № 599</w:t>
      </w:r>
    </w:p>
    <w:p w:rsidR="00767C8E" w:rsidRDefault="00767C8E" w:rsidP="006D5148"/>
    <w:p w:rsidR="00767C8E" w:rsidRDefault="00767C8E" w:rsidP="00767C8E">
      <w:pPr>
        <w:ind w:left="5670"/>
      </w:pPr>
    </w:p>
    <w:p w:rsidR="00767C8E" w:rsidRDefault="00767C8E" w:rsidP="00767C8E">
      <w:pPr>
        <w:jc w:val="center"/>
      </w:pPr>
      <w:r>
        <w:t>ПРЕДЛОЖЕНИЕ</w:t>
      </w:r>
    </w:p>
    <w:p w:rsidR="00767C8E" w:rsidRPr="006D5148" w:rsidRDefault="00767C8E" w:rsidP="00767C8E">
      <w:pPr>
        <w:jc w:val="center"/>
        <w:rPr>
          <w:sz w:val="26"/>
          <w:szCs w:val="26"/>
        </w:rPr>
      </w:pPr>
      <w:r w:rsidRPr="006D5148">
        <w:rPr>
          <w:sz w:val="26"/>
          <w:szCs w:val="26"/>
        </w:rPr>
        <w:t>о внесении изменений в Правила землепользования и застройки Кумылженского сельского поселения, утвержденные решением Совета Кумылженского сельского поселения</w:t>
      </w:r>
      <w:r w:rsidRPr="006D5148">
        <w:rPr>
          <w:color w:val="000000"/>
          <w:sz w:val="26"/>
          <w:szCs w:val="26"/>
        </w:rPr>
        <w:t xml:space="preserve"> Кумылженского муниципального района Волгоградской области </w:t>
      </w:r>
      <w:r w:rsidRPr="006D5148">
        <w:rPr>
          <w:bCs/>
          <w:sz w:val="26"/>
          <w:szCs w:val="26"/>
        </w:rPr>
        <w:t>от 07.06.2012г №43/84-2-С «Об утверждении Правил землепользования и застройки Кумылженского сельского поселения Кумылженского муниципального района Волгоградской области»</w:t>
      </w:r>
    </w:p>
    <w:p w:rsidR="00767C8E" w:rsidRDefault="00767C8E" w:rsidP="00767C8E">
      <w:pPr>
        <w:ind w:left="5670"/>
      </w:pP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568"/>
        <w:gridCol w:w="2126"/>
        <w:gridCol w:w="1843"/>
        <w:gridCol w:w="2976"/>
        <w:gridCol w:w="2943"/>
      </w:tblGrid>
      <w:tr w:rsidR="00767C8E" w:rsidTr="006D5148">
        <w:tc>
          <w:tcPr>
            <w:tcW w:w="568" w:type="dxa"/>
          </w:tcPr>
          <w:p w:rsidR="00767C8E" w:rsidRDefault="00767C8E" w:rsidP="00B53BBB">
            <w:r>
              <w:t>№</w:t>
            </w:r>
          </w:p>
          <w:p w:rsidR="00767C8E" w:rsidRDefault="00767C8E" w:rsidP="00B53BBB">
            <w:r>
              <w:t>п/п</w:t>
            </w:r>
          </w:p>
        </w:tc>
        <w:tc>
          <w:tcPr>
            <w:tcW w:w="2126" w:type="dxa"/>
          </w:tcPr>
          <w:p w:rsidR="00767C8E" w:rsidRDefault="00767C8E" w:rsidP="00B53BBB">
            <w:r>
              <w:t xml:space="preserve">Основание для предложения </w:t>
            </w:r>
          </w:p>
        </w:tc>
        <w:tc>
          <w:tcPr>
            <w:tcW w:w="1843" w:type="dxa"/>
          </w:tcPr>
          <w:p w:rsidR="00767C8E" w:rsidRDefault="00767C8E" w:rsidP="00B53BBB">
            <w:r>
              <w:t>Содержание предложения</w:t>
            </w:r>
          </w:p>
        </w:tc>
        <w:tc>
          <w:tcPr>
            <w:tcW w:w="2976" w:type="dxa"/>
          </w:tcPr>
          <w:p w:rsidR="00767C8E" w:rsidRDefault="00767C8E" w:rsidP="00B53BBB">
            <w:r>
              <w:t xml:space="preserve">Существующие  основные виды разрешенного использования зоны Ц-2 </w:t>
            </w:r>
          </w:p>
        </w:tc>
        <w:tc>
          <w:tcPr>
            <w:tcW w:w="2943" w:type="dxa"/>
          </w:tcPr>
          <w:p w:rsidR="00767C8E" w:rsidRDefault="00767C8E" w:rsidP="00B53BBB">
            <w:r>
              <w:t>Предлагаемое изменение</w:t>
            </w:r>
          </w:p>
        </w:tc>
      </w:tr>
      <w:tr w:rsidR="00767C8E" w:rsidTr="006D5148">
        <w:trPr>
          <w:trHeight w:val="496"/>
        </w:trPr>
        <w:tc>
          <w:tcPr>
            <w:tcW w:w="568" w:type="dxa"/>
          </w:tcPr>
          <w:p w:rsidR="00767C8E" w:rsidRDefault="00767C8E" w:rsidP="00B53BBB">
            <w:r>
              <w:t>1.</w:t>
            </w:r>
          </w:p>
        </w:tc>
        <w:tc>
          <w:tcPr>
            <w:tcW w:w="2126" w:type="dxa"/>
          </w:tcPr>
          <w:p w:rsidR="008A5A88" w:rsidRDefault="00767C8E" w:rsidP="008A5A88">
            <w:pPr>
              <w:rPr>
                <w:color w:val="000000"/>
              </w:rPr>
            </w:pPr>
            <w:r>
              <w:t xml:space="preserve">Обращение </w:t>
            </w:r>
            <w:r w:rsidRPr="00A17BB9">
              <w:rPr>
                <w:color w:val="000000"/>
              </w:rPr>
              <w:t xml:space="preserve">ООО «Газпром </w:t>
            </w:r>
            <w:proofErr w:type="spellStart"/>
            <w:r w:rsidRPr="00A17BB9">
              <w:rPr>
                <w:color w:val="000000"/>
              </w:rPr>
              <w:t>газораспределе</w:t>
            </w:r>
            <w:proofErr w:type="spellEnd"/>
          </w:p>
          <w:p w:rsidR="00767C8E" w:rsidRDefault="00767C8E" w:rsidP="008A5A88">
            <w:r w:rsidRPr="00A17BB9">
              <w:rPr>
                <w:color w:val="000000"/>
              </w:rPr>
              <w:t>ние Волгоград»</w:t>
            </w:r>
          </w:p>
        </w:tc>
        <w:tc>
          <w:tcPr>
            <w:tcW w:w="1843" w:type="dxa"/>
          </w:tcPr>
          <w:p w:rsidR="00767C8E" w:rsidRDefault="00767C8E" w:rsidP="008A5A88">
            <w:r>
              <w:t>В зоне Ц-2 «Зона общественного и коммерческого назначения» к существующим видам разрешенного использования  добавить виды разрешенного использования земельных участков с кодом 3.0,   3.1.2 по Классификатору видов разрешенного использования</w:t>
            </w:r>
          </w:p>
        </w:tc>
        <w:tc>
          <w:tcPr>
            <w:tcW w:w="2976" w:type="dxa"/>
          </w:tcPr>
          <w:p w:rsidR="00767C8E" w:rsidRDefault="00767C8E" w:rsidP="008A5A88">
            <w:r>
              <w:t>-Социальное обслуживание;</w:t>
            </w:r>
          </w:p>
          <w:p w:rsidR="00767C8E" w:rsidRDefault="00767C8E" w:rsidP="008A5A88">
            <w:r>
              <w:t>-Бытовое обслуживание;</w:t>
            </w:r>
          </w:p>
          <w:p w:rsidR="00767C8E" w:rsidRDefault="00767C8E" w:rsidP="008A5A88">
            <w:r>
              <w:t>-Предпринимательство;</w:t>
            </w:r>
          </w:p>
          <w:p w:rsidR="00767C8E" w:rsidRDefault="00767C8E" w:rsidP="008A5A88">
            <w:r>
              <w:t>-Деловое управление;</w:t>
            </w:r>
          </w:p>
          <w:p w:rsidR="00767C8E" w:rsidRDefault="00767C8E" w:rsidP="008A5A88">
            <w:pPr>
              <w:spacing w:line="0" w:lineRule="atLeast"/>
            </w:pPr>
            <w:r>
              <w:t>-Объекты торговли (торговые центры, торгово-развлекательные центры (комплексы);</w:t>
            </w:r>
          </w:p>
          <w:p w:rsidR="00767C8E" w:rsidRDefault="00767C8E" w:rsidP="008A5A88">
            <w:pPr>
              <w:spacing w:line="0" w:lineRule="atLeast"/>
            </w:pPr>
            <w:r>
              <w:t>-банковская и страховая деятельность;</w:t>
            </w:r>
          </w:p>
          <w:p w:rsidR="00767C8E" w:rsidRDefault="00767C8E" w:rsidP="008A5A88">
            <w:pPr>
              <w:spacing w:line="0" w:lineRule="atLeast"/>
            </w:pPr>
            <w:r>
              <w:t>-Общественное питание;</w:t>
            </w:r>
          </w:p>
          <w:p w:rsidR="00767C8E" w:rsidRDefault="00767C8E" w:rsidP="008A5A88">
            <w:pPr>
              <w:spacing w:line="0" w:lineRule="atLeast"/>
            </w:pPr>
            <w:r>
              <w:t>-Гостиничное обслуживание;</w:t>
            </w:r>
          </w:p>
          <w:p w:rsidR="00767C8E" w:rsidRDefault="00767C8E" w:rsidP="008A5A88">
            <w:pPr>
              <w:spacing w:line="0" w:lineRule="atLeast"/>
            </w:pPr>
            <w:r>
              <w:t>-Развлечения;</w:t>
            </w:r>
          </w:p>
          <w:p w:rsidR="00767C8E" w:rsidRDefault="00767C8E" w:rsidP="008A5A88">
            <w:pPr>
              <w:spacing w:line="0" w:lineRule="atLeast"/>
            </w:pPr>
            <w:r>
              <w:t>-Обслуживание транспорта;</w:t>
            </w:r>
          </w:p>
          <w:p w:rsidR="00767C8E" w:rsidRDefault="00767C8E" w:rsidP="008A5A88">
            <w:pPr>
              <w:spacing w:line="0" w:lineRule="atLeast"/>
            </w:pPr>
            <w:r>
              <w:t>-Выставочно-ярмарочная деятельность;</w:t>
            </w:r>
          </w:p>
          <w:p w:rsidR="00767C8E" w:rsidRPr="00CE518D" w:rsidRDefault="00767C8E" w:rsidP="008A5A88">
            <w:pPr>
              <w:spacing w:line="0" w:lineRule="atLeast"/>
            </w:pPr>
            <w:r>
              <w:t>-Земельные участки (территории) общего пользования</w:t>
            </w:r>
          </w:p>
        </w:tc>
        <w:tc>
          <w:tcPr>
            <w:tcW w:w="2943" w:type="dxa"/>
          </w:tcPr>
          <w:p w:rsidR="00767C8E" w:rsidRDefault="00767C8E" w:rsidP="008A5A88">
            <w:pPr>
              <w:spacing w:line="0" w:lineRule="atLeast"/>
              <w:ind w:right="-142"/>
              <w:rPr>
                <w:b/>
                <w:color w:val="000000"/>
              </w:rPr>
            </w:pPr>
            <w:r w:rsidRPr="00163BB6">
              <w:rPr>
                <w:b/>
                <w:color w:val="000000"/>
              </w:rPr>
              <w:t>-Общественное использование объектов капитального строительства</w:t>
            </w:r>
            <w:r>
              <w:rPr>
                <w:b/>
                <w:color w:val="000000"/>
              </w:rPr>
              <w:t>;</w:t>
            </w:r>
          </w:p>
          <w:p w:rsidR="00767C8E" w:rsidRDefault="00767C8E" w:rsidP="008A5A88">
            <w:pPr>
              <w:spacing w:line="0" w:lineRule="atLeast"/>
              <w:ind w:right="-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-Коммунальное обслуживание;</w:t>
            </w:r>
          </w:p>
          <w:p w:rsidR="00767C8E" w:rsidRDefault="00767C8E" w:rsidP="008A5A88">
            <w:pPr>
              <w:spacing w:line="0" w:lineRule="atLeast"/>
              <w:ind w:right="-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-Предоставление коммунальных услуг;</w:t>
            </w:r>
          </w:p>
          <w:p w:rsidR="00767C8E" w:rsidRPr="00163BB6" w:rsidRDefault="00767C8E" w:rsidP="008A5A88">
            <w:pPr>
              <w:spacing w:line="0" w:lineRule="atLeast"/>
              <w:ind w:right="-14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-Административные здания организаций, обеспечивающих предоставление коммунальных услуг;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-Социальное обслуживание;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-Бытовое обслуживание;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-Предпринимательство;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-Деловое управление;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-Объекты торговли (торговые центры, торгово-развлекательные центры (комплексы);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-банковская и страховая деятельность;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-Общественное питание;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-Гостиничное обслуживание;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-Развлечения;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</w:t>
            </w:r>
            <w:r w:rsidRPr="00163BB6">
              <w:rPr>
                <w:b/>
              </w:rPr>
              <w:t>Служебные гаражи</w:t>
            </w:r>
            <w:r w:rsidRPr="002528DE">
              <w:t>;</w:t>
            </w:r>
          </w:p>
          <w:p w:rsidR="00767C8E" w:rsidRPr="002528DE" w:rsidRDefault="00767C8E" w:rsidP="008A5A88">
            <w:pPr>
              <w:spacing w:line="0" w:lineRule="atLeast"/>
              <w:ind w:right="-142"/>
            </w:pPr>
            <w:r w:rsidRPr="002528DE">
              <w:t>-Выставочно-ярмарочная деятельность;</w:t>
            </w:r>
          </w:p>
          <w:p w:rsidR="00767C8E" w:rsidRDefault="00767C8E" w:rsidP="008A5A88">
            <w:pPr>
              <w:spacing w:line="0" w:lineRule="atLeast"/>
              <w:ind w:right="-142"/>
            </w:pPr>
            <w:r w:rsidRPr="002528DE">
              <w:t>-Земельные участки (территории) общего пользования</w:t>
            </w:r>
          </w:p>
        </w:tc>
      </w:tr>
    </w:tbl>
    <w:p w:rsidR="00767C8E" w:rsidRDefault="00767C8E" w:rsidP="00767C8E">
      <w:pPr>
        <w:ind w:left="5670"/>
      </w:pPr>
    </w:p>
    <w:p w:rsidR="00767C8E" w:rsidRPr="006D5148" w:rsidRDefault="006D5148" w:rsidP="00767C8E">
      <w:pPr>
        <w:ind w:left="5670"/>
        <w:rPr>
          <w:sz w:val="20"/>
          <w:szCs w:val="20"/>
        </w:rPr>
      </w:pPr>
      <w:r w:rsidRPr="006D5148">
        <w:rPr>
          <w:sz w:val="20"/>
          <w:szCs w:val="20"/>
        </w:rPr>
        <w:lastRenderedPageBreak/>
        <w:t>ПРИЛОЖЕНИЕ</w:t>
      </w:r>
      <w:r w:rsidR="00767C8E" w:rsidRPr="006D5148">
        <w:rPr>
          <w:sz w:val="20"/>
          <w:szCs w:val="20"/>
        </w:rPr>
        <w:t xml:space="preserve"> 2</w:t>
      </w:r>
    </w:p>
    <w:p w:rsidR="006D5148" w:rsidRDefault="00767C8E" w:rsidP="00767C8E">
      <w:pPr>
        <w:ind w:left="5670"/>
        <w:rPr>
          <w:sz w:val="20"/>
          <w:szCs w:val="20"/>
        </w:rPr>
      </w:pPr>
      <w:r w:rsidRPr="006D5148">
        <w:rPr>
          <w:sz w:val="20"/>
          <w:szCs w:val="20"/>
        </w:rPr>
        <w:t xml:space="preserve">к постановлению администрации </w:t>
      </w:r>
    </w:p>
    <w:p w:rsidR="00767C8E" w:rsidRPr="006D5148" w:rsidRDefault="00767C8E" w:rsidP="00767C8E">
      <w:pPr>
        <w:ind w:left="5670"/>
        <w:rPr>
          <w:sz w:val="20"/>
          <w:szCs w:val="20"/>
        </w:rPr>
      </w:pPr>
      <w:r w:rsidRPr="006D5148">
        <w:rPr>
          <w:sz w:val="20"/>
          <w:szCs w:val="20"/>
        </w:rPr>
        <w:t xml:space="preserve">Кумылженского муниципального района Волгоградской области </w:t>
      </w:r>
    </w:p>
    <w:p w:rsidR="00767C8E" w:rsidRPr="006D5148" w:rsidRDefault="00B029F8" w:rsidP="00767C8E">
      <w:pPr>
        <w:ind w:left="5670"/>
        <w:rPr>
          <w:sz w:val="20"/>
          <w:szCs w:val="20"/>
        </w:rPr>
      </w:pPr>
      <w:r w:rsidRPr="007D7CFF">
        <w:rPr>
          <w:sz w:val="20"/>
          <w:szCs w:val="20"/>
        </w:rPr>
        <w:t>от 08.09.2020</w:t>
      </w:r>
      <w:r w:rsidRPr="007D7CFF">
        <w:rPr>
          <w:spacing w:val="-4"/>
          <w:sz w:val="20"/>
          <w:szCs w:val="20"/>
        </w:rPr>
        <w:t xml:space="preserve"> г.  № 599</w:t>
      </w:r>
    </w:p>
    <w:p w:rsidR="00767C8E" w:rsidRDefault="00767C8E" w:rsidP="00767C8E"/>
    <w:p w:rsidR="00767C8E" w:rsidRDefault="00767C8E" w:rsidP="00767C8E"/>
    <w:p w:rsidR="00767C8E" w:rsidRPr="006D5148" w:rsidRDefault="00767C8E" w:rsidP="00767C8E">
      <w:pPr>
        <w:jc w:val="center"/>
        <w:rPr>
          <w:color w:val="000000"/>
          <w:sz w:val="26"/>
          <w:szCs w:val="26"/>
          <w:lang w:eastAsia="ru-RU"/>
        </w:rPr>
      </w:pPr>
      <w:r w:rsidRPr="006D5148">
        <w:rPr>
          <w:sz w:val="26"/>
          <w:szCs w:val="26"/>
        </w:rPr>
        <w:t>Пор</w:t>
      </w:r>
      <w:r w:rsidR="006D5148">
        <w:rPr>
          <w:sz w:val="26"/>
          <w:szCs w:val="26"/>
        </w:rPr>
        <w:t>ядок и сроки проведения работ по</w:t>
      </w:r>
      <w:r w:rsidRPr="006D5148">
        <w:rPr>
          <w:sz w:val="26"/>
          <w:szCs w:val="26"/>
        </w:rPr>
        <w:t xml:space="preserve"> подготовке проекта внесения изменений в </w:t>
      </w:r>
      <w:r w:rsidRPr="006D5148">
        <w:rPr>
          <w:color w:val="000000"/>
          <w:sz w:val="26"/>
          <w:szCs w:val="26"/>
          <w:lang w:eastAsia="ru-RU"/>
        </w:rPr>
        <w:t>Правила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767C8E" w:rsidRPr="006D5148" w:rsidRDefault="00767C8E" w:rsidP="00767C8E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511"/>
        <w:gridCol w:w="4967"/>
        <w:gridCol w:w="2011"/>
        <w:gridCol w:w="1933"/>
      </w:tblGrid>
      <w:tr w:rsidR="00767C8E" w:rsidTr="00B53BBB">
        <w:tc>
          <w:tcPr>
            <w:tcW w:w="1511" w:type="dxa"/>
          </w:tcPr>
          <w:p w:rsidR="00767C8E" w:rsidRDefault="00767C8E" w:rsidP="00B53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 подготовки</w:t>
            </w:r>
          </w:p>
        </w:tc>
        <w:tc>
          <w:tcPr>
            <w:tcW w:w="4997" w:type="dxa"/>
          </w:tcPr>
          <w:p w:rsidR="00767C8E" w:rsidRDefault="00767C8E" w:rsidP="00B53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</w:t>
            </w:r>
          </w:p>
        </w:tc>
        <w:tc>
          <w:tcPr>
            <w:tcW w:w="2014" w:type="dxa"/>
          </w:tcPr>
          <w:p w:rsidR="00767C8E" w:rsidRDefault="00767C8E" w:rsidP="00B53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1900" w:type="dxa"/>
          </w:tcPr>
          <w:p w:rsidR="00767C8E" w:rsidRDefault="00767C8E" w:rsidP="00B53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</w:tr>
      <w:tr w:rsidR="00767C8E" w:rsidRPr="006D5148" w:rsidTr="00B53BBB">
        <w:tc>
          <w:tcPr>
            <w:tcW w:w="1511" w:type="dxa"/>
          </w:tcPr>
          <w:p w:rsidR="00767C8E" w:rsidRPr="006D5148" w:rsidRDefault="006D5148" w:rsidP="00B53BBB">
            <w:pPr>
              <w:jc w:val="center"/>
            </w:pPr>
            <w:r>
              <w:rPr>
                <w:lang w:val="en-US"/>
              </w:rPr>
              <w:t xml:space="preserve"> I </w:t>
            </w:r>
            <w:r w:rsidR="00767C8E" w:rsidRPr="006D5148">
              <w:t>этап</w:t>
            </w:r>
          </w:p>
        </w:tc>
        <w:tc>
          <w:tcPr>
            <w:tcW w:w="4997" w:type="dxa"/>
          </w:tcPr>
          <w:p w:rsidR="00767C8E" w:rsidRPr="006D5148" w:rsidRDefault="00767C8E" w:rsidP="00B53BBB">
            <w:r w:rsidRPr="006D5148">
              <w:t xml:space="preserve">Разработка проекта внесения изменений в </w:t>
            </w:r>
            <w:r w:rsidRPr="006D5148">
              <w:rPr>
                <w:color w:val="000000"/>
                <w:lang w:eastAsia="ru-RU"/>
              </w:rPr>
              <w:t>Правила землепользования и застройки Кумылженского сельского поселения Кумылженского муниципального района Волгоградской области.</w:t>
            </w:r>
          </w:p>
        </w:tc>
        <w:tc>
          <w:tcPr>
            <w:tcW w:w="2014" w:type="dxa"/>
          </w:tcPr>
          <w:p w:rsidR="00767C8E" w:rsidRPr="006D5148" w:rsidRDefault="00767C8E" w:rsidP="006D5148">
            <w:pPr>
              <w:jc w:val="center"/>
            </w:pPr>
            <w:r w:rsidRPr="006D5148">
              <w:t>До 15</w:t>
            </w:r>
            <w:r w:rsidR="006D5148">
              <w:t xml:space="preserve"> сентября</w:t>
            </w:r>
            <w:r w:rsidRPr="006D5148">
              <w:t xml:space="preserve"> 2020</w:t>
            </w:r>
          </w:p>
        </w:tc>
        <w:tc>
          <w:tcPr>
            <w:tcW w:w="1900" w:type="dxa"/>
          </w:tcPr>
          <w:p w:rsidR="00767C8E" w:rsidRPr="006D5148" w:rsidRDefault="00767C8E" w:rsidP="008A5A88">
            <w:pPr>
              <w:jc w:val="center"/>
            </w:pPr>
            <w:r w:rsidRPr="006D5148">
              <w:t>комиссия</w:t>
            </w:r>
          </w:p>
        </w:tc>
      </w:tr>
      <w:tr w:rsidR="00767C8E" w:rsidRPr="006D5148" w:rsidTr="00B53BBB">
        <w:tc>
          <w:tcPr>
            <w:tcW w:w="1511" w:type="dxa"/>
          </w:tcPr>
          <w:p w:rsidR="00767C8E" w:rsidRPr="006D5148" w:rsidRDefault="00767C8E" w:rsidP="00B53BBB">
            <w:pPr>
              <w:jc w:val="center"/>
            </w:pPr>
            <w:r w:rsidRPr="006D5148">
              <w:rPr>
                <w:lang w:val="en-US"/>
              </w:rPr>
              <w:t>II</w:t>
            </w:r>
            <w:r w:rsidRPr="006D5148">
              <w:t xml:space="preserve"> этап</w:t>
            </w:r>
          </w:p>
        </w:tc>
        <w:tc>
          <w:tcPr>
            <w:tcW w:w="4997" w:type="dxa"/>
          </w:tcPr>
          <w:p w:rsidR="006D5148" w:rsidRDefault="00767C8E" w:rsidP="00B53BBB">
            <w:r w:rsidRPr="006D5148">
              <w:t>Проверка и направление проекта о внесении изменений в Правила землепользования  и застройки Кумылженского сельского поселения</w:t>
            </w:r>
            <w:r w:rsidRPr="006D5148">
              <w:rPr>
                <w:color w:val="000000"/>
                <w:lang w:eastAsia="ru-RU"/>
              </w:rPr>
              <w:t xml:space="preserve"> Кумылженского муниципального района Волгоградской области  </w:t>
            </w:r>
            <w:r w:rsidRPr="006D5148">
              <w:t xml:space="preserve"> Главе Кумылженского муниципального района либо в комиссию на доработку</w:t>
            </w:r>
          </w:p>
          <w:p w:rsidR="006D5148" w:rsidRDefault="006D5148" w:rsidP="00B53BBB"/>
          <w:p w:rsidR="006D5148" w:rsidRPr="006D5148" w:rsidRDefault="006D5148" w:rsidP="00B53BBB"/>
          <w:p w:rsidR="00767C8E" w:rsidRPr="006D5148" w:rsidRDefault="00767C8E" w:rsidP="00B53BBB">
            <w:r w:rsidRPr="006D5148">
              <w:t>Принятие решения о проведении публичных слушаний</w:t>
            </w:r>
          </w:p>
          <w:p w:rsidR="00767C8E" w:rsidRPr="006D5148" w:rsidRDefault="00767C8E" w:rsidP="00B53BBB"/>
          <w:p w:rsidR="00767C8E" w:rsidRPr="006D5148" w:rsidRDefault="00767C8E" w:rsidP="00B53BBB"/>
          <w:p w:rsidR="00767C8E" w:rsidRPr="006D5148" w:rsidRDefault="00767C8E" w:rsidP="00B53BBB">
            <w:r w:rsidRPr="006D5148">
              <w:t>Проведение общественных обсуждений</w:t>
            </w:r>
          </w:p>
          <w:p w:rsidR="00767C8E" w:rsidRPr="006D5148" w:rsidRDefault="00767C8E" w:rsidP="00B53BBB"/>
          <w:p w:rsidR="00767C8E" w:rsidRDefault="00767C8E" w:rsidP="00B53BBB">
            <w:r w:rsidRPr="006D5148">
              <w:t xml:space="preserve">Направление проекта главе с учетом </w:t>
            </w:r>
            <w:r w:rsidR="006D5148">
              <w:t xml:space="preserve">результатов </w:t>
            </w:r>
            <w:r w:rsidRPr="006D5148">
              <w:t>публичных слушаний</w:t>
            </w:r>
            <w:r w:rsidR="006D5148">
              <w:t xml:space="preserve"> </w:t>
            </w:r>
          </w:p>
          <w:p w:rsidR="006D5148" w:rsidRPr="006D5148" w:rsidRDefault="006D5148" w:rsidP="00B53BBB"/>
          <w:p w:rsidR="00767C8E" w:rsidRPr="006D5148" w:rsidRDefault="00767C8E" w:rsidP="006D5148">
            <w:r w:rsidRPr="006D5148">
              <w:t xml:space="preserve">Принятие решения </w:t>
            </w:r>
            <w:r w:rsidR="006D5148">
              <w:t>о</w:t>
            </w:r>
            <w:r w:rsidRPr="006D5148">
              <w:t xml:space="preserve"> направлении проекта  в Кумылженскую районную Думу или об отклонении проекта и направлении его на доработку</w:t>
            </w:r>
          </w:p>
        </w:tc>
        <w:tc>
          <w:tcPr>
            <w:tcW w:w="2014" w:type="dxa"/>
          </w:tcPr>
          <w:p w:rsidR="00767C8E" w:rsidRPr="006D5148" w:rsidRDefault="00767C8E" w:rsidP="00B53BBB"/>
          <w:p w:rsidR="00767C8E" w:rsidRPr="006D5148" w:rsidRDefault="00767C8E" w:rsidP="00B53BBB"/>
          <w:p w:rsidR="00767C8E" w:rsidRPr="006D5148" w:rsidRDefault="00767C8E" w:rsidP="00B53BBB"/>
          <w:p w:rsidR="00767C8E" w:rsidRPr="006D5148" w:rsidRDefault="00767C8E" w:rsidP="00B53BBB"/>
          <w:p w:rsidR="00767C8E" w:rsidRPr="006D5148" w:rsidRDefault="00767C8E" w:rsidP="00B53BBB"/>
          <w:p w:rsidR="00767C8E" w:rsidRPr="006D5148" w:rsidRDefault="00767C8E" w:rsidP="00B53BBB"/>
          <w:p w:rsidR="00767C8E" w:rsidRPr="006D5148" w:rsidRDefault="00767C8E" w:rsidP="00B53BBB"/>
          <w:p w:rsidR="008A5A88" w:rsidRPr="006D5148" w:rsidRDefault="008A5A88" w:rsidP="00B53BBB"/>
          <w:p w:rsidR="00767C8E" w:rsidRPr="006D5148" w:rsidRDefault="00767C8E" w:rsidP="00B53BBB">
            <w:r w:rsidRPr="006D5148">
              <w:t>В течение 10 дней после представления проекта</w:t>
            </w:r>
          </w:p>
          <w:p w:rsidR="00767C8E" w:rsidRPr="006D5148" w:rsidRDefault="00767C8E" w:rsidP="00B53BBB"/>
          <w:p w:rsidR="00767C8E" w:rsidRPr="006D5148" w:rsidRDefault="00767C8E" w:rsidP="00B53BBB">
            <w:r w:rsidRPr="006D5148">
              <w:t>Не более 1  месяца</w:t>
            </w:r>
          </w:p>
          <w:p w:rsidR="00767C8E" w:rsidRPr="006D5148" w:rsidRDefault="00767C8E" w:rsidP="00B53BBB"/>
          <w:p w:rsidR="00767C8E" w:rsidRPr="006D5148" w:rsidRDefault="00767C8E" w:rsidP="00B53BBB"/>
          <w:p w:rsidR="00767C8E" w:rsidRPr="006D5148" w:rsidRDefault="00767C8E" w:rsidP="00B53BBB"/>
          <w:p w:rsidR="00767C8E" w:rsidRPr="006D5148" w:rsidRDefault="00767C8E" w:rsidP="00B53BBB"/>
          <w:p w:rsidR="00767C8E" w:rsidRPr="006D5148" w:rsidRDefault="00767C8E" w:rsidP="00B53BBB">
            <w:r w:rsidRPr="006D5148">
              <w:t>В течение 10 дней после представления проекта</w:t>
            </w:r>
          </w:p>
          <w:p w:rsidR="00767C8E" w:rsidRPr="006D5148" w:rsidRDefault="00767C8E" w:rsidP="00B53BBB"/>
        </w:tc>
        <w:tc>
          <w:tcPr>
            <w:tcW w:w="1900" w:type="dxa"/>
          </w:tcPr>
          <w:p w:rsidR="00767C8E" w:rsidRPr="006D5148" w:rsidRDefault="00767C8E" w:rsidP="008A5A88">
            <w:pPr>
              <w:jc w:val="center"/>
            </w:pPr>
            <w:r w:rsidRPr="006D5148">
              <w:t>Орган местного самоуправления</w:t>
            </w:r>
          </w:p>
          <w:p w:rsidR="00767C8E" w:rsidRPr="006D5148" w:rsidRDefault="00767C8E" w:rsidP="008A5A88">
            <w:pPr>
              <w:jc w:val="center"/>
            </w:pPr>
          </w:p>
          <w:p w:rsidR="00767C8E" w:rsidRPr="006D5148" w:rsidRDefault="00767C8E" w:rsidP="008A5A88">
            <w:pPr>
              <w:jc w:val="center"/>
            </w:pPr>
          </w:p>
          <w:p w:rsidR="00767C8E" w:rsidRPr="006D5148" w:rsidRDefault="00767C8E" w:rsidP="008A5A88">
            <w:pPr>
              <w:jc w:val="center"/>
            </w:pPr>
          </w:p>
          <w:p w:rsidR="00767C8E" w:rsidRDefault="00767C8E" w:rsidP="008A5A88">
            <w:pPr>
              <w:jc w:val="center"/>
            </w:pPr>
          </w:p>
          <w:p w:rsidR="006D5148" w:rsidRDefault="006D5148" w:rsidP="008A5A88">
            <w:pPr>
              <w:jc w:val="center"/>
            </w:pPr>
          </w:p>
          <w:p w:rsidR="006D5148" w:rsidRPr="006D5148" w:rsidRDefault="006D5148" w:rsidP="008A5A88">
            <w:pPr>
              <w:jc w:val="center"/>
            </w:pPr>
          </w:p>
          <w:p w:rsidR="00767C8E" w:rsidRPr="006D5148" w:rsidRDefault="00767C8E" w:rsidP="008A5A88">
            <w:pPr>
              <w:jc w:val="center"/>
            </w:pPr>
            <w:r w:rsidRPr="006D5148">
              <w:t>Глава Кумылженского муниципального района</w:t>
            </w:r>
          </w:p>
          <w:p w:rsidR="006D5148" w:rsidRDefault="006D5148" w:rsidP="008A5A88">
            <w:pPr>
              <w:jc w:val="center"/>
            </w:pPr>
          </w:p>
          <w:p w:rsidR="00767C8E" w:rsidRPr="006D5148" w:rsidRDefault="00767C8E" w:rsidP="008A5A88">
            <w:pPr>
              <w:jc w:val="center"/>
            </w:pPr>
            <w:r w:rsidRPr="006D5148">
              <w:t>комиссия</w:t>
            </w:r>
          </w:p>
          <w:p w:rsidR="00767C8E" w:rsidRPr="006D5148" w:rsidRDefault="00767C8E" w:rsidP="008A5A88">
            <w:pPr>
              <w:jc w:val="center"/>
            </w:pPr>
          </w:p>
          <w:p w:rsidR="00767C8E" w:rsidRPr="006D5148" w:rsidRDefault="00767C8E" w:rsidP="008A5A88">
            <w:pPr>
              <w:jc w:val="center"/>
            </w:pPr>
          </w:p>
          <w:p w:rsidR="00767C8E" w:rsidRPr="006D5148" w:rsidRDefault="00767C8E" w:rsidP="008A5A88">
            <w:pPr>
              <w:jc w:val="center"/>
            </w:pPr>
            <w:r w:rsidRPr="006D5148">
              <w:t>комиссия</w:t>
            </w:r>
          </w:p>
          <w:p w:rsidR="00767C8E" w:rsidRPr="006D5148" w:rsidRDefault="00767C8E" w:rsidP="008A5A88">
            <w:pPr>
              <w:jc w:val="center"/>
            </w:pPr>
          </w:p>
          <w:p w:rsidR="00767C8E" w:rsidRPr="006D5148" w:rsidRDefault="00767C8E" w:rsidP="008A5A88">
            <w:pPr>
              <w:jc w:val="center"/>
            </w:pPr>
          </w:p>
          <w:p w:rsidR="00767C8E" w:rsidRPr="006D5148" w:rsidRDefault="00767C8E" w:rsidP="008A5A88">
            <w:pPr>
              <w:jc w:val="center"/>
            </w:pPr>
            <w:r w:rsidRPr="006D5148">
              <w:t>Глава Кумылженского муниципального района</w:t>
            </w:r>
          </w:p>
          <w:p w:rsidR="00767C8E" w:rsidRPr="006D5148" w:rsidRDefault="00767C8E" w:rsidP="008A5A88">
            <w:pPr>
              <w:jc w:val="center"/>
            </w:pPr>
          </w:p>
        </w:tc>
      </w:tr>
      <w:tr w:rsidR="00767C8E" w:rsidRPr="006D5148" w:rsidTr="00B53BBB">
        <w:tc>
          <w:tcPr>
            <w:tcW w:w="1511" w:type="dxa"/>
          </w:tcPr>
          <w:p w:rsidR="00767C8E" w:rsidRPr="006D5148" w:rsidRDefault="00767C8E" w:rsidP="00B53BBB">
            <w:pPr>
              <w:jc w:val="center"/>
            </w:pPr>
            <w:r w:rsidRPr="006D5148">
              <w:rPr>
                <w:lang w:val="en-US"/>
              </w:rPr>
              <w:t>III</w:t>
            </w:r>
            <w:r w:rsidRPr="006D5148">
              <w:t xml:space="preserve"> этап</w:t>
            </w:r>
          </w:p>
        </w:tc>
        <w:tc>
          <w:tcPr>
            <w:tcW w:w="4997" w:type="dxa"/>
          </w:tcPr>
          <w:p w:rsidR="00767C8E" w:rsidRPr="006D5148" w:rsidRDefault="00767C8E" w:rsidP="00B53BBB">
            <w:r w:rsidRPr="006D5148">
              <w:t xml:space="preserve"> Принятие решения об утверждении проекта о внесении изменений в </w:t>
            </w:r>
            <w:r w:rsidRPr="006D5148">
              <w:rPr>
                <w:color w:val="000000"/>
                <w:lang w:eastAsia="ru-RU"/>
              </w:rPr>
              <w:t>Правила землепользования и застройки  Кумылженского сельского поселения Кумылженского муниципального района Волгоградской области.</w:t>
            </w:r>
          </w:p>
        </w:tc>
        <w:tc>
          <w:tcPr>
            <w:tcW w:w="2014" w:type="dxa"/>
          </w:tcPr>
          <w:p w:rsidR="00767C8E" w:rsidRPr="006D5148" w:rsidRDefault="00767C8E" w:rsidP="00B53BBB">
            <w:r w:rsidRPr="006D5148">
              <w:t xml:space="preserve"> Рассмотрение на ближайшем заседании Думы</w:t>
            </w:r>
          </w:p>
        </w:tc>
        <w:tc>
          <w:tcPr>
            <w:tcW w:w="1900" w:type="dxa"/>
          </w:tcPr>
          <w:p w:rsidR="00767C8E" w:rsidRPr="006D5148" w:rsidRDefault="00767C8E" w:rsidP="008A5A88">
            <w:pPr>
              <w:jc w:val="center"/>
            </w:pPr>
            <w:r w:rsidRPr="006D5148">
              <w:t>Кумылженская районная Дума</w:t>
            </w:r>
          </w:p>
        </w:tc>
      </w:tr>
    </w:tbl>
    <w:p w:rsidR="00767C8E" w:rsidRPr="006D5148" w:rsidRDefault="00767C8E" w:rsidP="00767C8E">
      <w:pPr>
        <w:jc w:val="both"/>
      </w:pPr>
    </w:p>
    <w:p w:rsidR="00A3207A" w:rsidRPr="006D5148" w:rsidRDefault="00A3207A" w:rsidP="00767C8E">
      <w:pPr>
        <w:shd w:val="clear" w:color="auto" w:fill="FFFFFF"/>
        <w:jc w:val="both"/>
      </w:pPr>
    </w:p>
    <w:sectPr w:rsidR="00A3207A" w:rsidRPr="006D5148" w:rsidSect="005C47D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BE2"/>
    <w:multiLevelType w:val="hybridMultilevel"/>
    <w:tmpl w:val="C00E5BF0"/>
    <w:lvl w:ilvl="0" w:tplc="B0ECBD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3D337A"/>
    <w:multiLevelType w:val="multilevel"/>
    <w:tmpl w:val="B8AE5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D9B"/>
    <w:rsid w:val="00057A16"/>
    <w:rsid w:val="0006367C"/>
    <w:rsid w:val="00084990"/>
    <w:rsid w:val="000B048F"/>
    <w:rsid w:val="000F54D3"/>
    <w:rsid w:val="001767E5"/>
    <w:rsid w:val="001E12BB"/>
    <w:rsid w:val="00251B16"/>
    <w:rsid w:val="00301C03"/>
    <w:rsid w:val="00373291"/>
    <w:rsid w:val="0039641B"/>
    <w:rsid w:val="003A424D"/>
    <w:rsid w:val="003B1A53"/>
    <w:rsid w:val="005536F8"/>
    <w:rsid w:val="00590EBE"/>
    <w:rsid w:val="005C47DF"/>
    <w:rsid w:val="005E4ADD"/>
    <w:rsid w:val="00605101"/>
    <w:rsid w:val="006620CD"/>
    <w:rsid w:val="00682145"/>
    <w:rsid w:val="006D5148"/>
    <w:rsid w:val="00712F37"/>
    <w:rsid w:val="00767C8E"/>
    <w:rsid w:val="007C6C27"/>
    <w:rsid w:val="007C7BB3"/>
    <w:rsid w:val="007D47CE"/>
    <w:rsid w:val="007D7CFF"/>
    <w:rsid w:val="008264CD"/>
    <w:rsid w:val="008414D2"/>
    <w:rsid w:val="0088500D"/>
    <w:rsid w:val="008A5A88"/>
    <w:rsid w:val="008B469B"/>
    <w:rsid w:val="008E3EC7"/>
    <w:rsid w:val="009025AE"/>
    <w:rsid w:val="0095342A"/>
    <w:rsid w:val="009A73C1"/>
    <w:rsid w:val="00A3207A"/>
    <w:rsid w:val="00A46FB8"/>
    <w:rsid w:val="00A5560A"/>
    <w:rsid w:val="00A947CC"/>
    <w:rsid w:val="00AE45CA"/>
    <w:rsid w:val="00B029F8"/>
    <w:rsid w:val="00B03025"/>
    <w:rsid w:val="00B21A6F"/>
    <w:rsid w:val="00B41F7D"/>
    <w:rsid w:val="00C079D7"/>
    <w:rsid w:val="00C71198"/>
    <w:rsid w:val="00C74D9B"/>
    <w:rsid w:val="00CC3ADE"/>
    <w:rsid w:val="00CD4F41"/>
    <w:rsid w:val="00CF033B"/>
    <w:rsid w:val="00DA4B18"/>
    <w:rsid w:val="00DE131E"/>
    <w:rsid w:val="00E24A0B"/>
    <w:rsid w:val="00E44AC9"/>
    <w:rsid w:val="00EA7BBA"/>
    <w:rsid w:val="00EC1389"/>
    <w:rsid w:val="00EF0C45"/>
    <w:rsid w:val="00F27062"/>
    <w:rsid w:val="00FB0C38"/>
    <w:rsid w:val="00FD5F65"/>
    <w:rsid w:val="00FE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47DF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70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Шапка1"/>
    <w:basedOn w:val="a"/>
    <w:rsid w:val="00C74D9B"/>
    <w:pPr>
      <w:ind w:firstLine="720"/>
    </w:pPr>
    <w:rPr>
      <w:b/>
      <w:caps/>
      <w:szCs w:val="20"/>
    </w:rPr>
  </w:style>
  <w:style w:type="paragraph" w:customStyle="1" w:styleId="21">
    <w:name w:val="Основной текст 21"/>
    <w:basedOn w:val="a"/>
    <w:rsid w:val="00C74D9B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5C47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057A1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57A16"/>
    <w:pPr>
      <w:widowControl w:val="0"/>
      <w:shd w:val="clear" w:color="auto" w:fill="FFFFFF"/>
      <w:suppressAutoHyphens w:val="0"/>
      <w:spacing w:after="480" w:line="245" w:lineRule="exact"/>
      <w:jc w:val="center"/>
    </w:pPr>
    <w:rPr>
      <w:rFonts w:cstheme="minorBidi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7C6C2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semiHidden/>
    <w:rsid w:val="00F27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3">
    <w:name w:val="Table Grid"/>
    <w:basedOn w:val="a1"/>
    <w:uiPriority w:val="59"/>
    <w:rsid w:val="00767C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767C8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67C8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2020-09-07T11:40:00Z</cp:lastPrinted>
  <dcterms:created xsi:type="dcterms:W3CDTF">2020-08-26T07:09:00Z</dcterms:created>
  <dcterms:modified xsi:type="dcterms:W3CDTF">2020-09-08T07:12:00Z</dcterms:modified>
</cp:coreProperties>
</file>