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D3" w:rsidRDefault="002B71D3" w:rsidP="002B71D3"/>
    <w:p w:rsidR="002B71D3" w:rsidRDefault="002B71D3" w:rsidP="002B71D3">
      <w:pPr>
        <w:pStyle w:val="a3"/>
      </w:pPr>
    </w:p>
    <w:p w:rsidR="002B71D3" w:rsidRDefault="002B71D3" w:rsidP="002B71D3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2B71D3" w:rsidRDefault="002B71D3" w:rsidP="002B71D3">
      <w:pPr>
        <w:pStyle w:val="a5"/>
      </w:pPr>
      <w:r>
        <w:t>КУМЫЛЖЕНСКОГО МУНИЦИПАЛЬНОГО</w:t>
      </w:r>
    </w:p>
    <w:p w:rsidR="002B71D3" w:rsidRDefault="002B71D3" w:rsidP="002B71D3">
      <w:pPr>
        <w:pStyle w:val="a5"/>
      </w:pPr>
      <w:r>
        <w:t>РАЙОНА  ВОЛГОГРАДСКОЙ ОБЛАСТИ</w:t>
      </w:r>
    </w:p>
    <w:p w:rsidR="002B71D3" w:rsidRPr="006B62E5" w:rsidRDefault="002B71D3" w:rsidP="002B71D3">
      <w:pPr>
        <w:pStyle w:val="a3"/>
        <w:rPr>
          <w:b/>
          <w:bCs/>
          <w:sz w:val="24"/>
        </w:rPr>
      </w:pPr>
    </w:p>
    <w:p w:rsidR="002B71D3" w:rsidRDefault="002B71D3" w:rsidP="002B71D3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2B71D3" w:rsidRPr="000405D0" w:rsidRDefault="00DB0772" w:rsidP="002B71D3">
      <w:pPr>
        <w:jc w:val="center"/>
        <w:rPr>
          <w:u w:val="single"/>
          <w:lang w:val="ru-RU"/>
        </w:rPr>
      </w:pPr>
      <w:r w:rsidRPr="00DB0772">
        <w:rPr>
          <w:noProof/>
          <w:lang w:val="ru-RU"/>
        </w:rPr>
        <w:pict>
          <v:line id="Прямая соединительная линия 6" o:spid="_x0000_s1026" style="position:absolute;left:0;text-align:left;flip:y;z-index:251662336;visibility:visibl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AGK4mPUwIAAGIEAAAOAAAAAAAAAAAAAAAAAC4CAABkcnMvZTJvRG9jLnhtbFBLAQItABQA&#10;BgAIAAAAIQDdDXRn3QAAAAkBAAAPAAAAAAAAAAAAAAAAAK0EAABkcnMvZG93bnJldi54bWxQSwUG&#10;AAAAAAQABADzAAAAtwUAAAAA&#10;"/>
        </w:pict>
      </w:r>
      <w:r w:rsidRPr="00DB0772">
        <w:rPr>
          <w:noProof/>
          <w:lang w:val="ru-RU"/>
        </w:rPr>
        <w:pict>
          <v:line id="Прямая соединительная линия 5" o:spid="_x0000_s1029" style="position:absolute;left:0;text-align:left;flip:y;z-index:251659264;visibility:visibl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" strokeweight="3pt"/>
        </w:pict>
      </w:r>
      <w:r w:rsidRPr="00DB0772">
        <w:rPr>
          <w:noProof/>
          <w:lang w:val="ru-RU"/>
        </w:rPr>
        <w:pict>
          <v:line id="Прямая соединительная линия 4" o:spid="_x0000_s1028" style="position:absolute;left:0;text-align:left;z-index:251661312;visibility:visibl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/Gdfw2wAA&#10;AAkBAAAPAAAAAAAAAAAAAAAAAKAEAABkcnMvZG93bnJldi54bWxQSwUGAAAAAAQABADzAAAAqAUA&#10;AAAA&#10;"/>
        </w:pict>
      </w:r>
      <w:r w:rsidRPr="00DB0772">
        <w:rPr>
          <w:noProof/>
          <w:lang w:val="ru-RU"/>
        </w:rPr>
        <w:pict>
          <v:line id="Прямая соединительная линия 3" o:spid="_x0000_s1027" style="position:absolute;left:0;text-align:left;z-index:251660288;visibility:visibl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53NX7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0SBDFchP1F0EWu/xMUPw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OdzV+2wAA&#10;AAkBAAAPAAAAAAAAAAAAAAAAAKAEAABkcnMvZG93bnJldi54bWxQSwUGAAAAAAQABADzAAAAqAUA&#10;AAAA&#10;"/>
        </w:pict>
      </w:r>
      <w:r w:rsidR="002B71D3" w:rsidRPr="000405D0">
        <w:rPr>
          <w:sz w:val="32"/>
          <w:lang w:val="ru-RU"/>
        </w:rPr>
        <w:tab/>
      </w:r>
      <w:r w:rsidR="002B71D3" w:rsidRPr="000405D0">
        <w:rPr>
          <w:sz w:val="32"/>
          <w:lang w:val="ru-RU"/>
        </w:rPr>
        <w:tab/>
      </w:r>
      <w:r w:rsidR="002B71D3" w:rsidRPr="000405D0">
        <w:rPr>
          <w:sz w:val="32"/>
          <w:lang w:val="ru-RU"/>
        </w:rPr>
        <w:tab/>
      </w:r>
      <w:r w:rsidR="002B71D3" w:rsidRPr="000405D0">
        <w:rPr>
          <w:sz w:val="32"/>
          <w:lang w:val="ru-RU"/>
        </w:rPr>
        <w:tab/>
      </w:r>
      <w:r w:rsidR="002B71D3" w:rsidRPr="000405D0">
        <w:rPr>
          <w:sz w:val="32"/>
          <w:lang w:val="ru-RU"/>
        </w:rPr>
        <w:tab/>
      </w:r>
      <w:r w:rsidR="002B71D3" w:rsidRPr="000405D0">
        <w:rPr>
          <w:sz w:val="32"/>
          <w:lang w:val="ru-RU"/>
        </w:rPr>
        <w:tab/>
      </w:r>
      <w:r w:rsidR="002B71D3" w:rsidRPr="000405D0">
        <w:rPr>
          <w:sz w:val="32"/>
          <w:lang w:val="ru-RU"/>
        </w:rPr>
        <w:tab/>
      </w:r>
      <w:r w:rsidR="002B71D3" w:rsidRPr="000405D0">
        <w:rPr>
          <w:sz w:val="32"/>
          <w:lang w:val="ru-RU"/>
        </w:rPr>
        <w:tab/>
      </w:r>
      <w:r w:rsidR="002B71D3" w:rsidRPr="000405D0">
        <w:rPr>
          <w:sz w:val="32"/>
          <w:lang w:val="ru-RU"/>
        </w:rPr>
        <w:tab/>
      </w:r>
      <w:r w:rsidR="002B71D3" w:rsidRPr="000405D0">
        <w:rPr>
          <w:sz w:val="32"/>
          <w:lang w:val="ru-RU"/>
        </w:rPr>
        <w:tab/>
      </w:r>
      <w:r w:rsidR="002B71D3" w:rsidRPr="000405D0">
        <w:rPr>
          <w:sz w:val="32"/>
          <w:lang w:val="ru-RU"/>
        </w:rPr>
        <w:tab/>
      </w:r>
      <w:r w:rsidR="002B71D3" w:rsidRPr="000405D0">
        <w:rPr>
          <w:sz w:val="32"/>
          <w:lang w:val="ru-RU"/>
        </w:rPr>
        <w:tab/>
      </w:r>
      <w:r w:rsidR="002B71D3" w:rsidRPr="000405D0">
        <w:rPr>
          <w:sz w:val="32"/>
          <w:lang w:val="ru-RU"/>
        </w:rPr>
        <w:tab/>
      </w:r>
      <w:r w:rsidR="002B71D3" w:rsidRPr="000405D0">
        <w:rPr>
          <w:sz w:val="32"/>
          <w:lang w:val="ru-RU"/>
        </w:rPr>
        <w:tab/>
      </w:r>
    </w:p>
    <w:p w:rsidR="002B71D3" w:rsidRDefault="002B71D3" w:rsidP="002B71D3">
      <w:pPr>
        <w:rPr>
          <w:sz w:val="28"/>
          <w:szCs w:val="28"/>
          <w:lang w:val="ru-RU"/>
        </w:rPr>
      </w:pPr>
    </w:p>
    <w:p w:rsidR="002B71D3" w:rsidRDefault="002B71D3" w:rsidP="002B71D3">
      <w:pPr>
        <w:rPr>
          <w:sz w:val="28"/>
          <w:szCs w:val="28"/>
          <w:lang w:val="ru-RU"/>
        </w:rPr>
      </w:pPr>
      <w:r w:rsidRPr="000405D0">
        <w:rPr>
          <w:sz w:val="28"/>
          <w:szCs w:val="28"/>
          <w:lang w:val="ru-RU"/>
        </w:rPr>
        <w:t>От</w:t>
      </w:r>
      <w:r w:rsidR="00A62911">
        <w:rPr>
          <w:sz w:val="28"/>
          <w:szCs w:val="28"/>
          <w:lang w:val="ru-RU"/>
        </w:rPr>
        <w:t xml:space="preserve"> </w:t>
      </w:r>
      <w:r w:rsidRPr="000405D0">
        <w:rPr>
          <w:sz w:val="28"/>
          <w:szCs w:val="28"/>
          <w:lang w:val="ru-RU"/>
        </w:rPr>
        <w:t xml:space="preserve"> </w:t>
      </w:r>
      <w:r w:rsidR="00A62911" w:rsidRPr="00A62911">
        <w:rPr>
          <w:sz w:val="28"/>
          <w:szCs w:val="28"/>
          <w:u w:val="single"/>
          <w:lang w:val="ru-RU"/>
        </w:rPr>
        <w:t>26.06.2013</w:t>
      </w:r>
      <w:r w:rsidRPr="00A62911">
        <w:rPr>
          <w:sz w:val="28"/>
          <w:szCs w:val="28"/>
          <w:u w:val="single"/>
          <w:lang w:val="ru-RU"/>
        </w:rPr>
        <w:t xml:space="preserve"> </w:t>
      </w:r>
      <w:r w:rsidR="00A62911" w:rsidRPr="00A62911">
        <w:rPr>
          <w:sz w:val="28"/>
          <w:szCs w:val="28"/>
          <w:u w:val="single"/>
          <w:lang w:val="ru-RU"/>
        </w:rPr>
        <w:t>г.</w:t>
      </w:r>
      <w:r w:rsidR="00A62911">
        <w:rPr>
          <w:sz w:val="28"/>
          <w:szCs w:val="28"/>
          <w:u w:val="single"/>
          <w:lang w:val="ru-RU"/>
        </w:rPr>
        <w:t xml:space="preserve"> </w:t>
      </w:r>
      <w:r w:rsidRPr="000405D0">
        <w:rPr>
          <w:sz w:val="28"/>
          <w:szCs w:val="28"/>
          <w:lang w:val="ru-RU"/>
        </w:rPr>
        <w:t xml:space="preserve">№ </w:t>
      </w:r>
      <w:r w:rsidR="00A62911" w:rsidRPr="00A62911">
        <w:rPr>
          <w:sz w:val="28"/>
          <w:szCs w:val="28"/>
          <w:u w:val="single"/>
          <w:lang w:val="ru-RU"/>
        </w:rPr>
        <w:t>387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B71D3" w:rsidRPr="00A62911" w:rsidTr="002B71D3">
        <w:tc>
          <w:tcPr>
            <w:tcW w:w="4785" w:type="dxa"/>
          </w:tcPr>
          <w:p w:rsidR="002B71D3" w:rsidRPr="002B71D3" w:rsidRDefault="002B71D3" w:rsidP="002B71D3">
            <w:pPr>
              <w:jc w:val="both"/>
              <w:rPr>
                <w:sz w:val="28"/>
                <w:szCs w:val="28"/>
                <w:lang w:val="ru-RU"/>
              </w:rPr>
            </w:pPr>
            <w:r w:rsidRPr="002B71D3">
              <w:rPr>
                <w:lang w:val="ru-RU"/>
              </w:rPr>
              <w:t>О внесении изменений в долгосрочную</w:t>
            </w:r>
            <w:r>
              <w:rPr>
                <w:lang w:val="ru-RU"/>
              </w:rPr>
              <w:t xml:space="preserve"> </w:t>
            </w:r>
            <w:r w:rsidRPr="002B71D3">
              <w:rPr>
                <w:lang w:val="ru-RU"/>
              </w:rPr>
              <w:t>районную целевую программу «Развитие бытового обслуживания населения Кумылженского муниципального района Волгоградской области» на период с 2011 по 2013 год, утвержденную постановлением администрации Кумылженского муниципального района от 29.11.2010г. №1146</w:t>
            </w:r>
          </w:p>
        </w:tc>
        <w:tc>
          <w:tcPr>
            <w:tcW w:w="4786" w:type="dxa"/>
          </w:tcPr>
          <w:p w:rsidR="002B71D3" w:rsidRDefault="002B71D3" w:rsidP="00302A4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B71D3" w:rsidRPr="000405D0" w:rsidRDefault="002B71D3" w:rsidP="002B71D3">
      <w:pPr>
        <w:rPr>
          <w:sz w:val="28"/>
          <w:szCs w:val="28"/>
          <w:lang w:val="ru-RU"/>
        </w:rPr>
      </w:pPr>
      <w:r w:rsidRPr="000405D0">
        <w:rPr>
          <w:sz w:val="28"/>
          <w:szCs w:val="28"/>
          <w:lang w:val="ru-RU"/>
        </w:rPr>
        <w:t xml:space="preserve">   </w:t>
      </w:r>
    </w:p>
    <w:p w:rsidR="002B71D3" w:rsidRDefault="002B71D3" w:rsidP="002B7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ходатайством заместителя главы по экономике – начальника   отдела экономики, торговли и бухгалтерского учета администрации Кумылженского муниципального района от 18.06.2013 года № 1391, </w:t>
      </w:r>
    </w:p>
    <w:p w:rsidR="002B71D3" w:rsidRPr="002B71D3" w:rsidRDefault="002B71D3" w:rsidP="002B71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B71D3" w:rsidRDefault="002B71D3" w:rsidP="002B7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долгосрочную районную целевую программу </w:t>
      </w:r>
      <w:r w:rsidRPr="00E133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бытового обслуживания населения Кумылженского муниципального района Волгоградской области</w:t>
      </w:r>
      <w:r w:rsidRPr="00772862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Pr="007728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728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286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Кумылженского муниципального района от 29.11.2010 г. №1146 (далее – Программа), следующие изменения:</w:t>
      </w:r>
    </w:p>
    <w:p w:rsidR="002B71D3" w:rsidRDefault="002B71D3" w:rsidP="002B7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 паспорте Программы в разделе «Объемы и источники финансирования» общий  объем финансирования Программы на 2011 - 2013 годы за счет средств районного  бюджета определить в сумме 46,0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2B71D3" w:rsidRDefault="002B71D3" w:rsidP="002B7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5 Программы «Ресурсное обеспечение Программы»  второй абзац изложить в следующей редакции: «Средства муниципального района 2011 год – 23,0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2013 год – 23,0 тыс.рублей, итого 2011 – 2013 годы – 46,0 тыс.рублей.».</w:t>
      </w:r>
    </w:p>
    <w:p w:rsidR="002B71D3" w:rsidRDefault="002B71D3" w:rsidP="002B7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В приложении 1 к Программе «Мероприятия по программе развития  бытового обслуживания населения Кумылженского муниципального района на период 2011 – 2013 г.г.» по мероприятию «Приобретение технологического оборудования» объем финансирования 2013 года за счет средств районного бюджета определить в сумме 23,0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по мероприятию «Подготовка кадров: парикмахер, портной, закройщик, обувщик» исключить объемы финансирования 2013 года за счет средств районного бюджета в сумме 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 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 чет средств районного бюджета на 2011 – 2013 год по вышеуказанным мероприятиям определить соответственно в сумме 43,0 тыс.рублей и 3,0 тыс.рублей.</w:t>
      </w:r>
    </w:p>
    <w:p w:rsidR="002B71D3" w:rsidRPr="002B71D3" w:rsidRDefault="002B71D3" w:rsidP="002B71D3">
      <w:pPr>
        <w:ind w:firstLine="540"/>
        <w:jc w:val="both"/>
        <w:rPr>
          <w:sz w:val="28"/>
          <w:szCs w:val="28"/>
          <w:lang w:val="ru-RU"/>
        </w:rPr>
      </w:pPr>
      <w:r w:rsidRPr="002B71D3">
        <w:rPr>
          <w:sz w:val="28"/>
          <w:szCs w:val="28"/>
          <w:lang w:val="ru-RU"/>
        </w:rPr>
        <w:t xml:space="preserve">2. </w:t>
      </w:r>
      <w:proofErr w:type="gramStart"/>
      <w:r w:rsidRPr="002B71D3">
        <w:rPr>
          <w:sz w:val="28"/>
          <w:szCs w:val="28"/>
          <w:lang w:val="ru-RU"/>
        </w:rPr>
        <w:t>Контроль за</w:t>
      </w:r>
      <w:proofErr w:type="gramEnd"/>
      <w:r w:rsidRPr="002B71D3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по экономике  - начальника отдела экономики, торговли и бухгалтерского учета администрации Кумылженского муниципального района Разуваеву Л.Н.</w:t>
      </w:r>
    </w:p>
    <w:p w:rsidR="002B71D3" w:rsidRPr="002B71D3" w:rsidRDefault="002B71D3" w:rsidP="002B71D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B71D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2B71D3">
        <w:rPr>
          <w:rFonts w:ascii="Times New Roman" w:hAnsi="Times New Roman"/>
          <w:sz w:val="28"/>
          <w:szCs w:val="28"/>
        </w:rPr>
        <w:t xml:space="preserve"> путём размещения в МКУК </w:t>
      </w:r>
      <w:r>
        <w:rPr>
          <w:rFonts w:ascii="Times New Roman" w:hAnsi="Times New Roman"/>
          <w:sz w:val="28"/>
          <w:szCs w:val="28"/>
        </w:rPr>
        <w:t>«</w:t>
      </w:r>
      <w:r w:rsidRPr="002B71D3">
        <w:rPr>
          <w:rFonts w:ascii="Times New Roman" w:hAnsi="Times New Roman"/>
          <w:sz w:val="28"/>
          <w:szCs w:val="28"/>
        </w:rPr>
        <w:t xml:space="preserve">Кумылженская межпоселенческая центральная библиотека </w:t>
      </w:r>
      <w:proofErr w:type="spellStart"/>
      <w:r w:rsidRPr="002B71D3">
        <w:rPr>
          <w:rFonts w:ascii="Times New Roman" w:hAnsi="Times New Roman"/>
          <w:sz w:val="28"/>
          <w:szCs w:val="28"/>
        </w:rPr>
        <w:t>им.Ю.В.Сергеева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B71D3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подлежит размещению </w:t>
      </w:r>
      <w:r w:rsidRPr="002B71D3">
        <w:rPr>
          <w:rFonts w:ascii="Times New Roman" w:hAnsi="Times New Roman"/>
          <w:sz w:val="28"/>
          <w:szCs w:val="28"/>
        </w:rPr>
        <w:t xml:space="preserve">на сайте </w:t>
      </w:r>
      <w:r w:rsidRPr="002B71D3">
        <w:rPr>
          <w:rFonts w:ascii="Times New Roman" w:hAnsi="Times New Roman" w:cs="Times New Roman"/>
          <w:sz w:val="28"/>
          <w:szCs w:val="28"/>
        </w:rPr>
        <w:t>Кумылженского муниципального района</w:t>
      </w:r>
      <w:r w:rsidRPr="002B71D3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B71D3" w:rsidRDefault="002B71D3" w:rsidP="002B71D3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71D3" w:rsidRPr="007B3C41" w:rsidRDefault="002B71D3" w:rsidP="002B71D3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71D3" w:rsidRDefault="002B71D3" w:rsidP="002B71D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B71D3" w:rsidRDefault="002B71D3" w:rsidP="002B71D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B71D3" w:rsidRPr="002B71D3" w:rsidRDefault="002B71D3" w:rsidP="002B71D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B71D3">
        <w:rPr>
          <w:rFonts w:ascii="Times New Roman" w:hAnsi="Times New Roman"/>
          <w:sz w:val="28"/>
          <w:szCs w:val="28"/>
        </w:rPr>
        <w:t xml:space="preserve">Глава Кумылженского </w:t>
      </w:r>
    </w:p>
    <w:p w:rsidR="002B71D3" w:rsidRPr="002B71D3" w:rsidRDefault="002B71D3" w:rsidP="002B71D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B71D3">
        <w:rPr>
          <w:rFonts w:ascii="Times New Roman" w:hAnsi="Times New Roman"/>
          <w:sz w:val="28"/>
          <w:szCs w:val="28"/>
        </w:rPr>
        <w:t xml:space="preserve">муниципального района                          </w:t>
      </w:r>
      <w:r w:rsidRPr="002B71D3">
        <w:rPr>
          <w:rFonts w:ascii="Times New Roman" w:hAnsi="Times New Roman"/>
          <w:sz w:val="28"/>
          <w:szCs w:val="28"/>
        </w:rPr>
        <w:tab/>
      </w:r>
      <w:r w:rsidRPr="002B71D3">
        <w:rPr>
          <w:rFonts w:ascii="Times New Roman" w:hAnsi="Times New Roman"/>
          <w:sz w:val="28"/>
          <w:szCs w:val="28"/>
        </w:rPr>
        <w:tab/>
      </w:r>
      <w:r w:rsidRPr="002B71D3">
        <w:rPr>
          <w:rFonts w:ascii="Times New Roman" w:hAnsi="Times New Roman"/>
          <w:sz w:val="28"/>
          <w:szCs w:val="28"/>
        </w:rPr>
        <w:tab/>
      </w:r>
      <w:r w:rsidRPr="002B71D3">
        <w:rPr>
          <w:rFonts w:ascii="Times New Roman" w:hAnsi="Times New Roman"/>
          <w:sz w:val="28"/>
          <w:szCs w:val="28"/>
        </w:rPr>
        <w:tab/>
      </w:r>
      <w:r w:rsidRPr="002B71D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2B71D3">
        <w:rPr>
          <w:rFonts w:ascii="Times New Roman" w:hAnsi="Times New Roman"/>
          <w:sz w:val="28"/>
          <w:szCs w:val="28"/>
        </w:rPr>
        <w:t>Г.А. Шевцов</w:t>
      </w:r>
    </w:p>
    <w:p w:rsidR="002B71D3" w:rsidRPr="002B71D3" w:rsidRDefault="002B71D3" w:rsidP="002B71D3">
      <w:pPr>
        <w:jc w:val="both"/>
        <w:rPr>
          <w:sz w:val="28"/>
          <w:szCs w:val="28"/>
          <w:lang w:val="ru-RU"/>
        </w:rPr>
      </w:pPr>
    </w:p>
    <w:p w:rsidR="002B71D3" w:rsidRPr="002B71D3" w:rsidRDefault="002B71D3" w:rsidP="002B71D3">
      <w:pPr>
        <w:jc w:val="both"/>
        <w:rPr>
          <w:sz w:val="28"/>
          <w:szCs w:val="28"/>
          <w:lang w:val="ru-RU"/>
        </w:rPr>
      </w:pPr>
      <w:r w:rsidRPr="002B71D3">
        <w:rPr>
          <w:sz w:val="28"/>
          <w:szCs w:val="28"/>
          <w:lang w:val="ru-RU"/>
        </w:rPr>
        <w:t xml:space="preserve">Начальник правового отдела                 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Pr="002B71D3">
        <w:rPr>
          <w:sz w:val="28"/>
          <w:szCs w:val="28"/>
          <w:lang w:val="ru-RU"/>
        </w:rPr>
        <w:t>И.И. Якубова</w:t>
      </w:r>
    </w:p>
    <w:p w:rsidR="002B71D3" w:rsidRPr="002E2851" w:rsidRDefault="002B71D3" w:rsidP="002B71D3">
      <w:pPr>
        <w:rPr>
          <w:lang w:val="ru-RU"/>
        </w:rPr>
      </w:pPr>
    </w:p>
    <w:p w:rsidR="002B71D3" w:rsidRPr="001851A3" w:rsidRDefault="002B71D3" w:rsidP="002B71D3">
      <w:pPr>
        <w:rPr>
          <w:lang w:val="ru-RU"/>
        </w:rPr>
      </w:pPr>
    </w:p>
    <w:p w:rsidR="006B00BF" w:rsidRPr="002B71D3" w:rsidRDefault="006B00BF">
      <w:pPr>
        <w:rPr>
          <w:lang w:val="ru-RU"/>
        </w:rPr>
      </w:pPr>
    </w:p>
    <w:sectPr w:rsidR="006B00BF" w:rsidRPr="002B71D3" w:rsidSect="001851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D3"/>
    <w:rsid w:val="00030720"/>
    <w:rsid w:val="002B71D3"/>
    <w:rsid w:val="006B00BF"/>
    <w:rsid w:val="007C187F"/>
    <w:rsid w:val="00A62911"/>
    <w:rsid w:val="00DB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B71D3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2B71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2B71D3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2B71D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2B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B71D3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2B71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2B71D3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2B71D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2B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2013-06-24T07:21:00Z</dcterms:created>
  <dcterms:modified xsi:type="dcterms:W3CDTF">2013-06-26T09:22:00Z</dcterms:modified>
</cp:coreProperties>
</file>