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13" w:rsidRDefault="00F42513" w:rsidP="00CC2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72E" w:rsidRDefault="00CC272E" w:rsidP="00CC272E">
      <w:pPr>
        <w:pStyle w:val="1"/>
        <w:rPr>
          <w:sz w:val="32"/>
        </w:rPr>
      </w:pPr>
      <w:bookmarkStart w:id="0" w:name="_GoBack"/>
      <w:bookmarkEnd w:id="0"/>
    </w:p>
    <w:p w:rsidR="00CC272E" w:rsidRDefault="00CC272E" w:rsidP="00CC272E">
      <w:pPr>
        <w:pStyle w:val="1"/>
        <w:rPr>
          <w:sz w:val="32"/>
        </w:rPr>
      </w:pPr>
    </w:p>
    <w:p w:rsidR="00CC272E" w:rsidRDefault="00CC272E" w:rsidP="00CC27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C272E" w:rsidRDefault="00CC272E" w:rsidP="00CC272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CC272E" w:rsidRDefault="00CC272E" w:rsidP="00CC272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CC272E" w:rsidRDefault="00CC272E" w:rsidP="00CC272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CC272E" w:rsidRDefault="00CC272E" w:rsidP="00CC272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CC272E" w:rsidRDefault="00CC272E" w:rsidP="00CC272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CC272E" w:rsidRDefault="00CC272E" w:rsidP="00CC272E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CC272E" w:rsidRDefault="002F0B82" w:rsidP="00CC272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2F0B82">
        <w:pict>
          <v:line id="_x0000_s1027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2F0B82">
        <w:pict>
          <v:line id="_x0000_s1028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CC272E" w:rsidRDefault="00CC272E" w:rsidP="00CC272E">
      <w:pPr>
        <w:pStyle w:val="2"/>
      </w:pPr>
      <w:r>
        <w:t xml:space="preserve">от </w:t>
      </w:r>
      <w:r w:rsidR="002C3F7F">
        <w:t>28.03.2016</w:t>
      </w:r>
      <w:r>
        <w:t xml:space="preserve"> г.    № </w:t>
      </w:r>
      <w:r w:rsidR="002C3F7F">
        <w:t>155</w:t>
      </w:r>
      <w:r>
        <w:t xml:space="preserve"> </w:t>
      </w:r>
    </w:p>
    <w:p w:rsidR="008834BA" w:rsidRDefault="008834BA" w:rsidP="008834BA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Кумылженского муниципального района Волгоградской  области </w:t>
      </w:r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от 20.12.2012 г. № 925 «Об утверждении административного регламента предоставления муниципальной услуги «Подготовка заключений о признании частей жилого дома изолированными».</w:t>
      </w:r>
    </w:p>
    <w:p w:rsidR="00CC272E" w:rsidRDefault="00CC272E" w:rsidP="00CC2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CC27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CC27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 от </w:t>
      </w:r>
      <w:r w:rsidR="00B4173E">
        <w:rPr>
          <w:rFonts w:ascii="Times New Roman" w:hAnsi="Times New Roman" w:cs="Times New Roman"/>
          <w:sz w:val="24"/>
          <w:szCs w:val="24"/>
        </w:rPr>
        <w:t>01.12.2014г</w:t>
      </w:r>
      <w:r w:rsidR="00CC272E">
        <w:rPr>
          <w:rFonts w:ascii="Times New Roman" w:hAnsi="Times New Roman" w:cs="Times New Roman"/>
          <w:sz w:val="24"/>
          <w:szCs w:val="24"/>
        </w:rPr>
        <w:t>.</w:t>
      </w:r>
      <w:r w:rsidR="00B4173E">
        <w:rPr>
          <w:rFonts w:ascii="Times New Roman" w:hAnsi="Times New Roman" w:cs="Times New Roman"/>
          <w:sz w:val="24"/>
          <w:szCs w:val="24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 №210-ФЗ «Об организации предоставления государственных и муниципальных услуг»</w:t>
      </w:r>
    </w:p>
    <w:p w:rsidR="00CC272E" w:rsidRDefault="00CC272E" w:rsidP="00CC27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CC272E" w:rsidRDefault="00B4173E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C272E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CC272E" w:rsidRDefault="00CC272E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Pr="005E6C17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</w:t>
      </w:r>
      <w:r w:rsidR="007E0CCD" w:rsidRPr="005E6C17">
        <w:rPr>
          <w:rFonts w:ascii="Times New Roman" w:hAnsi="Times New Roman" w:cs="Times New Roman"/>
          <w:sz w:val="24"/>
          <w:szCs w:val="24"/>
        </w:rPr>
        <w:t>а</w:t>
      </w:r>
      <w:r w:rsidRPr="005E6C17"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 </w:t>
      </w:r>
      <w:r w:rsidR="00D41D21" w:rsidRPr="005E6C17">
        <w:rPr>
          <w:rFonts w:ascii="Times New Roman" w:hAnsi="Times New Roman" w:cs="Times New Roman"/>
          <w:sz w:val="24"/>
          <w:szCs w:val="24"/>
        </w:rPr>
        <w:t>от</w:t>
      </w:r>
      <w:r w:rsidR="00D41D21" w:rsidRPr="005E6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20.12.2012 г. № 925 «Об утверждении административного регламента предоставления муниципальной услуги «Подготовка заключений о признании частей жилого дома изолированными»</w:t>
      </w:r>
      <w:r w:rsidR="00FA5680" w:rsidRPr="005E6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02ED" w:rsidRPr="005E6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</w:t>
      </w:r>
      <w:r w:rsidR="00CC272E" w:rsidRPr="005E6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5202ED" w:rsidRPr="005E6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постановление) </w:t>
      </w:r>
      <w:r w:rsidR="007E0CCD" w:rsidRPr="005E6C1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4173E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="007E0CCD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>
        <w:rPr>
          <w:rFonts w:ascii="Times New Roman" w:hAnsi="Times New Roman" w:cs="Times New Roman"/>
          <w:sz w:val="24"/>
          <w:szCs w:val="24"/>
        </w:rPr>
        <w:t xml:space="preserve"> </w:t>
      </w:r>
      <w:r w:rsidR="00D41D21" w:rsidRPr="00D41D21">
        <w:rPr>
          <w:rFonts w:ascii="Times New Roman" w:hAnsi="Times New Roman" w:cs="Times New Roman"/>
          <w:sz w:val="24"/>
          <w:szCs w:val="24"/>
        </w:rPr>
        <w:t>2.12</w:t>
      </w:r>
      <w:r w:rsidR="00F42513">
        <w:rPr>
          <w:rFonts w:ascii="Times New Roman" w:hAnsi="Times New Roman" w:cs="Times New Roman"/>
          <w:sz w:val="24"/>
          <w:szCs w:val="24"/>
        </w:rPr>
        <w:t>.</w:t>
      </w:r>
      <w:r w:rsidR="00D41D21" w:rsidRPr="00D41D21">
        <w:rPr>
          <w:rFonts w:ascii="Times New Roman" w:hAnsi="Times New Roman" w:cs="Times New Roman"/>
          <w:sz w:val="24"/>
          <w:szCs w:val="24"/>
        </w:rPr>
        <w:t xml:space="preserve"> </w:t>
      </w:r>
      <w:r w:rsidR="005202ED">
        <w:rPr>
          <w:rFonts w:ascii="Times New Roman" w:hAnsi="Times New Roman" w:cs="Times New Roman"/>
          <w:sz w:val="24"/>
          <w:szCs w:val="24"/>
        </w:rPr>
        <w:t xml:space="preserve">«Требования к помещениям, в которых  предоставляется муниципальная услуга,   местам для  ожидания»   административного регламента, утвержденного постановлением,  </w:t>
      </w:r>
      <w:r w:rsidR="007E0CCD">
        <w:rPr>
          <w:rFonts w:ascii="Times New Roman" w:hAnsi="Times New Roman" w:cs="Times New Roman"/>
          <w:sz w:val="24"/>
          <w:szCs w:val="24"/>
        </w:rPr>
        <w:t xml:space="preserve"> дополнить пунктом 2.</w:t>
      </w:r>
      <w:r w:rsidR="00D41D21">
        <w:rPr>
          <w:rFonts w:ascii="Times New Roman" w:hAnsi="Times New Roman" w:cs="Times New Roman"/>
          <w:sz w:val="24"/>
          <w:szCs w:val="24"/>
        </w:rPr>
        <w:t>12.4</w:t>
      </w:r>
      <w:r w:rsidR="002A2AD8">
        <w:rPr>
          <w:rFonts w:ascii="Times New Roman" w:hAnsi="Times New Roman" w:cs="Times New Roman"/>
          <w:sz w:val="24"/>
          <w:szCs w:val="24"/>
        </w:rPr>
        <w:t>.</w:t>
      </w:r>
      <w:r w:rsidR="007E0CCD">
        <w:rPr>
          <w:rFonts w:ascii="Times New Roman" w:hAnsi="Times New Roman" w:cs="Times New Roman"/>
          <w:sz w:val="24"/>
          <w:szCs w:val="24"/>
        </w:rPr>
        <w:t xml:space="preserve"> </w:t>
      </w:r>
      <w:r w:rsidR="00311FB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46F0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7E0CCD">
        <w:rPr>
          <w:rFonts w:ascii="Times New Roman" w:hAnsi="Times New Roman" w:cs="Times New Roman"/>
          <w:sz w:val="24"/>
          <w:szCs w:val="24"/>
        </w:rPr>
        <w:t>2.</w:t>
      </w:r>
      <w:r w:rsidR="00D41D21">
        <w:rPr>
          <w:rFonts w:ascii="Times New Roman" w:hAnsi="Times New Roman" w:cs="Times New Roman"/>
          <w:sz w:val="24"/>
          <w:szCs w:val="24"/>
        </w:rPr>
        <w:t>12.4.</w:t>
      </w:r>
      <w:r w:rsidR="002A2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46F0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в учреждение сурдопереводчика </w:t>
      </w:r>
      <w:r w:rsidR="0043532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CC272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</w:t>
      </w:r>
      <w:r w:rsidR="00C16099">
        <w:rPr>
          <w:rFonts w:ascii="Times New Roman" w:hAnsi="Times New Roman" w:cs="Times New Roman"/>
          <w:sz w:val="24"/>
          <w:szCs w:val="24"/>
        </w:rPr>
        <w:t>п</w:t>
      </w:r>
      <w:r w:rsidR="00280E6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</w:p>
    <w:p w:rsidR="00280E6C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5E6C17">
        <w:rPr>
          <w:rFonts w:ascii="Times New Roman" w:hAnsi="Times New Roman" w:cs="Times New Roman"/>
          <w:sz w:val="24"/>
          <w:szCs w:val="24"/>
        </w:rPr>
        <w:t>.</w:t>
      </w:r>
      <w:r w:rsidR="00D20B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2513" w:rsidRDefault="00F42513" w:rsidP="00F425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Ю.В.Сергеева», а также подлежит размещению на официальном сайте Кумылженского муниципального района в сети Интернет.</w:t>
      </w:r>
    </w:p>
    <w:p w:rsidR="00F42513" w:rsidRDefault="00F42513" w:rsidP="00F4251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2513" w:rsidRDefault="00F42513" w:rsidP="00F4251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2513" w:rsidRDefault="00F42513" w:rsidP="00F4251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2513" w:rsidRDefault="00F42513" w:rsidP="00F4251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F42513" w:rsidRDefault="00F42513" w:rsidP="00F42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F42513" w:rsidRDefault="00F42513" w:rsidP="00F42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F42513" w:rsidP="00FA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CC272E" w:rsidSect="008834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1D19"/>
    <w:rsid w:val="000976AD"/>
    <w:rsid w:val="001C12BF"/>
    <w:rsid w:val="002546F0"/>
    <w:rsid w:val="00280E6C"/>
    <w:rsid w:val="002A2AD8"/>
    <w:rsid w:val="002C3F7F"/>
    <w:rsid w:val="002E2F9B"/>
    <w:rsid w:val="002F0B82"/>
    <w:rsid w:val="00311FB7"/>
    <w:rsid w:val="00333436"/>
    <w:rsid w:val="00394D11"/>
    <w:rsid w:val="00435327"/>
    <w:rsid w:val="00465098"/>
    <w:rsid w:val="005202ED"/>
    <w:rsid w:val="005E6C17"/>
    <w:rsid w:val="006D68DF"/>
    <w:rsid w:val="00735B8D"/>
    <w:rsid w:val="007C363A"/>
    <w:rsid w:val="007E0CCD"/>
    <w:rsid w:val="008834BA"/>
    <w:rsid w:val="008B6166"/>
    <w:rsid w:val="008E223C"/>
    <w:rsid w:val="00A3138C"/>
    <w:rsid w:val="00AA173A"/>
    <w:rsid w:val="00AA64C4"/>
    <w:rsid w:val="00B4173E"/>
    <w:rsid w:val="00B46CDC"/>
    <w:rsid w:val="00B53D53"/>
    <w:rsid w:val="00C16099"/>
    <w:rsid w:val="00CC272E"/>
    <w:rsid w:val="00D20BBB"/>
    <w:rsid w:val="00D41D21"/>
    <w:rsid w:val="00D55798"/>
    <w:rsid w:val="00DB75DD"/>
    <w:rsid w:val="00DC133B"/>
    <w:rsid w:val="00E260B9"/>
    <w:rsid w:val="00E6528F"/>
    <w:rsid w:val="00F42513"/>
    <w:rsid w:val="00FA5680"/>
    <w:rsid w:val="00FD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CC27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C272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272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CC272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Admin</cp:lastModifiedBy>
  <cp:revision>15</cp:revision>
  <cp:lastPrinted>2016-02-10T06:31:00Z</cp:lastPrinted>
  <dcterms:created xsi:type="dcterms:W3CDTF">2016-02-09T11:52:00Z</dcterms:created>
  <dcterms:modified xsi:type="dcterms:W3CDTF">2016-03-28T12:54:00Z</dcterms:modified>
</cp:coreProperties>
</file>