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F4" w:rsidRDefault="00C337F4" w:rsidP="00C337F4">
      <w:pPr>
        <w:jc w:val="center"/>
        <w:rPr>
          <w:sz w:val="32"/>
        </w:rPr>
      </w:pPr>
      <w:bookmarkStart w:id="0" w:name="_GoBack"/>
      <w:bookmarkEnd w:id="0"/>
    </w:p>
    <w:p w:rsidR="00C337F4" w:rsidRDefault="00C337F4" w:rsidP="00C337F4">
      <w:pPr>
        <w:pStyle w:val="1"/>
        <w:rPr>
          <w:sz w:val="32"/>
        </w:rPr>
      </w:pPr>
    </w:p>
    <w:p w:rsidR="00C337F4" w:rsidRDefault="00C337F4" w:rsidP="00C337F4">
      <w:pPr>
        <w:jc w:val="center"/>
        <w:rPr>
          <w:b/>
          <w:sz w:val="36"/>
        </w:rPr>
      </w:pPr>
    </w:p>
    <w:p w:rsidR="00C337F4" w:rsidRDefault="00C337F4" w:rsidP="00C337F4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C337F4" w:rsidRDefault="00C337F4" w:rsidP="00C337F4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C337F4" w:rsidRDefault="00C337F4" w:rsidP="00C337F4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C337F4" w:rsidRPr="00C337F4" w:rsidRDefault="00C337F4" w:rsidP="00C337F4">
      <w:pPr>
        <w:jc w:val="center"/>
        <w:rPr>
          <w:b/>
        </w:rPr>
      </w:pPr>
    </w:p>
    <w:p w:rsidR="00C337F4" w:rsidRDefault="00C337F4" w:rsidP="00C337F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337F4" w:rsidRDefault="00C337F4" w:rsidP="00C337F4">
      <w:pPr>
        <w:jc w:val="both"/>
        <w:rPr>
          <w:sz w:val="36"/>
        </w:rPr>
      </w:pPr>
    </w:p>
    <w:p w:rsidR="00C337F4" w:rsidRDefault="0046214D" w:rsidP="00C337F4">
      <w:pPr>
        <w:jc w:val="both"/>
        <w:rPr>
          <w:sz w:val="36"/>
        </w:rPr>
      </w:pPr>
      <w:r w:rsidRPr="0046214D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46214D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C337F4" w:rsidRPr="00D720EB" w:rsidRDefault="00C337F4" w:rsidP="00C337F4">
      <w:pPr>
        <w:pStyle w:val="2"/>
        <w:rPr>
          <w:u w:val="single"/>
        </w:rPr>
      </w:pPr>
      <w:r>
        <w:t xml:space="preserve">От </w:t>
      </w:r>
      <w:r w:rsidR="00D720EB" w:rsidRPr="00D720EB">
        <w:rPr>
          <w:u w:val="single"/>
        </w:rPr>
        <w:t>28.04.2014г.</w:t>
      </w:r>
      <w:r>
        <w:t xml:space="preserve">  № </w:t>
      </w:r>
      <w:r w:rsidR="00D720EB" w:rsidRPr="00D720EB">
        <w:rPr>
          <w:u w:val="single"/>
        </w:rPr>
        <w:t>250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C337F4" w:rsidRPr="00C337F4" w:rsidTr="00C337F4">
        <w:tc>
          <w:tcPr>
            <w:tcW w:w="5068" w:type="dxa"/>
          </w:tcPr>
          <w:p w:rsidR="00C337F4" w:rsidRPr="00C337F4" w:rsidRDefault="00C337F4" w:rsidP="00C337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337F4">
              <w:rPr>
                <w:color w:val="000000"/>
                <w:sz w:val="22"/>
                <w:szCs w:val="22"/>
                <w:lang w:eastAsia="en-US"/>
              </w:rPr>
              <w:t>О признании утратившим силу постановления администрации Кумылженского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37F4">
              <w:rPr>
                <w:bCs/>
                <w:color w:val="000000"/>
                <w:sz w:val="22"/>
                <w:szCs w:val="22"/>
                <w:lang w:eastAsia="en-US"/>
              </w:rPr>
              <w:t xml:space="preserve">муниципального </w:t>
            </w:r>
            <w:r w:rsidRPr="00C337F4">
              <w:rPr>
                <w:color w:val="000000"/>
                <w:sz w:val="22"/>
                <w:szCs w:val="22"/>
                <w:lang w:eastAsia="en-US"/>
              </w:rPr>
              <w:t>района Волгоградской области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от 30.12.2011г. №</w:t>
            </w:r>
            <w:r w:rsidRPr="00C337F4">
              <w:rPr>
                <w:bCs/>
                <w:color w:val="000000"/>
                <w:sz w:val="22"/>
                <w:szCs w:val="22"/>
                <w:lang w:eastAsia="en-US"/>
              </w:rPr>
              <w:t>1017 (в редакции от 16.07.2012г.)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37F4">
              <w:rPr>
                <w:color w:val="000000"/>
                <w:sz w:val="22"/>
                <w:szCs w:val="22"/>
                <w:lang w:eastAsia="en-US"/>
              </w:rPr>
              <w:t xml:space="preserve">«О мерах по реализации Федерального закона от 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337F4">
              <w:rPr>
                <w:color w:val="000000"/>
                <w:sz w:val="22"/>
                <w:szCs w:val="22"/>
                <w:lang w:eastAsia="en-US"/>
              </w:rPr>
              <w:t>1.11.2003г.</w:t>
            </w:r>
          </w:p>
          <w:p w:rsidR="00C337F4" w:rsidRPr="00C337F4" w:rsidRDefault="00C337F4" w:rsidP="00C337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37F4">
              <w:rPr>
                <w:color w:val="000000"/>
                <w:sz w:val="22"/>
                <w:szCs w:val="22"/>
                <w:lang w:eastAsia="en-US"/>
              </w:rPr>
              <w:t xml:space="preserve">№ 138-ФЗ «О лотереях» на территории </w:t>
            </w:r>
            <w:r w:rsidRPr="00C337F4">
              <w:rPr>
                <w:bCs/>
                <w:color w:val="000000"/>
                <w:sz w:val="22"/>
                <w:szCs w:val="22"/>
                <w:lang w:eastAsia="en-US"/>
              </w:rPr>
              <w:t>Кумылженского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337F4">
              <w:rPr>
                <w:color w:val="000000"/>
                <w:sz w:val="22"/>
                <w:szCs w:val="22"/>
                <w:lang w:eastAsia="en-US"/>
              </w:rPr>
              <w:t>муниципального района Волгоградской области».</w:t>
            </w:r>
          </w:p>
        </w:tc>
      </w:tr>
    </w:tbl>
    <w:p w:rsidR="00C337F4" w:rsidRDefault="00C337F4" w:rsidP="00C337F4"/>
    <w:p w:rsidR="00C337F4" w:rsidRPr="004B2AFC" w:rsidRDefault="00C337F4" w:rsidP="00C337F4"/>
    <w:p w:rsidR="00C337F4" w:rsidRDefault="00C337F4" w:rsidP="00C337F4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C337F4">
        <w:rPr>
          <w:color w:val="000000"/>
          <w:sz w:val="28"/>
          <w:szCs w:val="28"/>
          <w:lang w:eastAsia="en-US"/>
        </w:rPr>
        <w:t xml:space="preserve">На основании заключения юридической экспертизы от </w:t>
      </w:r>
      <w:r w:rsidRPr="00C337F4">
        <w:rPr>
          <w:bCs/>
          <w:color w:val="000000"/>
          <w:sz w:val="28"/>
          <w:szCs w:val="28"/>
          <w:lang w:eastAsia="en-US"/>
        </w:rPr>
        <w:t>08.04.2014г.</w:t>
      </w:r>
      <w:r w:rsidRPr="00C337F4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337F4">
        <w:rPr>
          <w:color w:val="000000"/>
          <w:sz w:val="28"/>
          <w:szCs w:val="28"/>
          <w:lang w:eastAsia="en-US"/>
        </w:rPr>
        <w:t>№ 402, проведенной государственно-правовым управлением аппарата</w:t>
      </w:r>
      <w:r>
        <w:rPr>
          <w:color w:val="000000"/>
          <w:sz w:val="28"/>
          <w:szCs w:val="28"/>
          <w:lang w:eastAsia="en-US"/>
        </w:rPr>
        <w:t xml:space="preserve"> Г</w:t>
      </w:r>
      <w:r w:rsidRPr="00C337F4">
        <w:rPr>
          <w:color w:val="000000"/>
          <w:sz w:val="28"/>
          <w:szCs w:val="28"/>
          <w:lang w:eastAsia="en-US"/>
        </w:rPr>
        <w:t>убернатора и Правительства Волгоградской области, Федерального закона от 28.12.20</w:t>
      </w:r>
      <w:r w:rsidRPr="00C337F4">
        <w:rPr>
          <w:bCs/>
          <w:color w:val="000000"/>
          <w:sz w:val="28"/>
          <w:szCs w:val="28"/>
          <w:lang w:eastAsia="en-US"/>
        </w:rPr>
        <w:t>13г.</w:t>
      </w:r>
      <w:r w:rsidRPr="00C337F4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№</w:t>
      </w:r>
      <w:r w:rsidRPr="00C337F4">
        <w:rPr>
          <w:color w:val="000000"/>
          <w:sz w:val="28"/>
          <w:szCs w:val="28"/>
          <w:lang w:eastAsia="en-US"/>
        </w:rPr>
        <w:t>416-ФЗ «О внесении изменений в Федеральный закон «О лотереях» и отдельные законодательные акты РФ»</w:t>
      </w:r>
    </w:p>
    <w:p w:rsidR="00C337F4" w:rsidRPr="00C337F4" w:rsidRDefault="00C337F4" w:rsidP="00C337F4">
      <w:pPr>
        <w:ind w:firstLine="567"/>
        <w:jc w:val="both"/>
        <w:rPr>
          <w:sz w:val="28"/>
          <w:szCs w:val="28"/>
        </w:rPr>
      </w:pPr>
    </w:p>
    <w:p w:rsidR="00C337F4" w:rsidRPr="00C337F4" w:rsidRDefault="00C337F4" w:rsidP="00C337F4">
      <w:pPr>
        <w:jc w:val="center"/>
        <w:rPr>
          <w:sz w:val="28"/>
          <w:szCs w:val="28"/>
        </w:rPr>
      </w:pPr>
      <w:r w:rsidRPr="00C337F4">
        <w:rPr>
          <w:sz w:val="28"/>
          <w:szCs w:val="28"/>
        </w:rPr>
        <w:t xml:space="preserve"> </w:t>
      </w:r>
      <w:proofErr w:type="gramStart"/>
      <w:r w:rsidRPr="00C337F4">
        <w:rPr>
          <w:b/>
          <w:sz w:val="28"/>
          <w:szCs w:val="28"/>
        </w:rPr>
        <w:t>п</w:t>
      </w:r>
      <w:proofErr w:type="gramEnd"/>
      <w:r w:rsidRPr="00C337F4">
        <w:rPr>
          <w:b/>
          <w:sz w:val="28"/>
          <w:szCs w:val="28"/>
        </w:rPr>
        <w:t xml:space="preserve"> о с т а н о в л я ю:</w:t>
      </w:r>
    </w:p>
    <w:p w:rsidR="00C337F4" w:rsidRPr="002762FD" w:rsidRDefault="00C337F4" w:rsidP="00C337F4"/>
    <w:p w:rsidR="00C337F4" w:rsidRPr="00C337F4" w:rsidRDefault="00C337F4" w:rsidP="00C337F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337F4">
        <w:rPr>
          <w:color w:val="000000"/>
          <w:sz w:val="28"/>
          <w:szCs w:val="28"/>
          <w:lang w:eastAsia="en-US"/>
        </w:rPr>
        <w:t>Признать утратившим силу с 30.01.2014г. постановление администрации Кумылженского муниципального района Волгоградской области от 30.12.2011г</w:t>
      </w:r>
      <w:r>
        <w:rPr>
          <w:color w:val="000000"/>
          <w:sz w:val="28"/>
          <w:szCs w:val="28"/>
          <w:lang w:eastAsia="en-US"/>
        </w:rPr>
        <w:t>.</w:t>
      </w:r>
      <w:r w:rsidRPr="00C337F4">
        <w:rPr>
          <w:color w:val="000000"/>
          <w:sz w:val="28"/>
          <w:szCs w:val="28"/>
          <w:lang w:eastAsia="en-US"/>
        </w:rPr>
        <w:t xml:space="preserve"> № 1017 (в редакции от 16.07.2012г.) «О мерах по реализации Федерального закона от 11.11.2003г. № 138-ФЗ «О лотереях» на территории Кумылженского муниципального района Волгоградской области».</w:t>
      </w:r>
    </w:p>
    <w:p w:rsidR="00C337F4" w:rsidRPr="00C337F4" w:rsidRDefault="00C337F4" w:rsidP="00C337F4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337F4">
        <w:rPr>
          <w:color w:val="000000"/>
          <w:sz w:val="28"/>
          <w:szCs w:val="28"/>
          <w:lang w:eastAsia="en-US"/>
        </w:rPr>
        <w:t xml:space="preserve">Настоящее постановление вступает в силу со дня обнародования путем размещения в МКУК «Кумылженская межпоселенческая центральная библиотека имени Ю.В. Сергеева», а также подлежит размещению на сайте </w:t>
      </w:r>
      <w:r w:rsidRPr="00C337F4">
        <w:rPr>
          <w:bCs/>
          <w:color w:val="000000"/>
          <w:sz w:val="28"/>
          <w:szCs w:val="28"/>
          <w:lang w:eastAsia="en-US"/>
        </w:rPr>
        <w:t xml:space="preserve">Кумылженского </w:t>
      </w:r>
      <w:r w:rsidRPr="00C337F4">
        <w:rPr>
          <w:color w:val="000000"/>
          <w:sz w:val="28"/>
          <w:szCs w:val="28"/>
          <w:lang w:eastAsia="en-US"/>
        </w:rPr>
        <w:t>муниципального района в сети Интернет.</w:t>
      </w:r>
    </w:p>
    <w:p w:rsidR="00C337F4" w:rsidRPr="002762FD" w:rsidRDefault="00C337F4" w:rsidP="00C337F4">
      <w:pPr>
        <w:jc w:val="both"/>
      </w:pPr>
    </w:p>
    <w:p w:rsidR="00C337F4" w:rsidRDefault="00C337F4" w:rsidP="00C337F4">
      <w:pPr>
        <w:jc w:val="both"/>
        <w:rPr>
          <w:sz w:val="28"/>
          <w:szCs w:val="28"/>
        </w:rPr>
      </w:pPr>
    </w:p>
    <w:p w:rsidR="00C337F4" w:rsidRDefault="00C337F4" w:rsidP="00C337F4">
      <w:pPr>
        <w:jc w:val="both"/>
        <w:rPr>
          <w:sz w:val="28"/>
          <w:szCs w:val="28"/>
        </w:rPr>
      </w:pPr>
    </w:p>
    <w:p w:rsidR="00C337F4" w:rsidRPr="00C337F4" w:rsidRDefault="00C337F4" w:rsidP="00C337F4">
      <w:pPr>
        <w:jc w:val="both"/>
        <w:rPr>
          <w:sz w:val="28"/>
          <w:szCs w:val="28"/>
        </w:rPr>
      </w:pPr>
      <w:r w:rsidRPr="00C337F4">
        <w:rPr>
          <w:sz w:val="28"/>
          <w:szCs w:val="28"/>
        </w:rPr>
        <w:t>Глава Кумылженского</w:t>
      </w:r>
    </w:p>
    <w:p w:rsidR="00C337F4" w:rsidRPr="00C337F4" w:rsidRDefault="00C337F4" w:rsidP="00C337F4">
      <w:pPr>
        <w:jc w:val="both"/>
        <w:rPr>
          <w:sz w:val="28"/>
          <w:szCs w:val="28"/>
        </w:rPr>
      </w:pPr>
      <w:r w:rsidRPr="00C337F4">
        <w:rPr>
          <w:sz w:val="28"/>
          <w:szCs w:val="28"/>
        </w:rPr>
        <w:t xml:space="preserve">муниципального района                                                             </w:t>
      </w:r>
      <w:r w:rsidRPr="00C337F4">
        <w:rPr>
          <w:sz w:val="28"/>
          <w:szCs w:val="28"/>
        </w:rPr>
        <w:tab/>
        <w:t>Г.А.Шевцов</w:t>
      </w:r>
    </w:p>
    <w:p w:rsidR="00C337F4" w:rsidRPr="00C337F4" w:rsidRDefault="00C337F4" w:rsidP="00C337F4">
      <w:pPr>
        <w:jc w:val="both"/>
        <w:rPr>
          <w:sz w:val="28"/>
          <w:szCs w:val="28"/>
        </w:rPr>
      </w:pPr>
    </w:p>
    <w:p w:rsidR="00A9306F" w:rsidRDefault="00C337F4" w:rsidP="00C337F4">
      <w:pPr>
        <w:tabs>
          <w:tab w:val="center" w:pos="4677"/>
        </w:tabs>
        <w:jc w:val="both"/>
      </w:pPr>
      <w:r w:rsidRPr="00C337F4">
        <w:rPr>
          <w:sz w:val="28"/>
          <w:szCs w:val="28"/>
        </w:rPr>
        <w:t xml:space="preserve">Начальник правового отдела                                                      </w:t>
      </w:r>
      <w:r w:rsidRPr="00C337F4">
        <w:rPr>
          <w:sz w:val="28"/>
          <w:szCs w:val="28"/>
        </w:rPr>
        <w:tab/>
        <w:t xml:space="preserve">И.И.Якубова  </w:t>
      </w:r>
    </w:p>
    <w:sectPr w:rsidR="00A9306F" w:rsidSect="00C337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7A77"/>
    <w:multiLevelType w:val="hybridMultilevel"/>
    <w:tmpl w:val="E46A6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F4"/>
    <w:rsid w:val="0046214D"/>
    <w:rsid w:val="00876156"/>
    <w:rsid w:val="00A9306F"/>
    <w:rsid w:val="00C337F4"/>
    <w:rsid w:val="00D7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7F4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C337F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7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3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7F4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C337F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7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3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2014-04-22T10:25:00Z</dcterms:created>
  <dcterms:modified xsi:type="dcterms:W3CDTF">2014-04-28T06:37:00Z</dcterms:modified>
</cp:coreProperties>
</file>