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42" w:rsidRDefault="002B3A42" w:rsidP="002B3A42">
      <w:pPr>
        <w:jc w:val="center"/>
        <w:rPr>
          <w:rFonts w:ascii="Tms Rmn" w:hAnsi="Tms Rmn"/>
          <w:b/>
        </w:rPr>
      </w:pPr>
    </w:p>
    <w:p w:rsidR="002B3A42" w:rsidRDefault="002B3A42" w:rsidP="002B3A42">
      <w:pPr>
        <w:jc w:val="center"/>
        <w:rPr>
          <w:rFonts w:ascii="Tms Rmn" w:hAnsi="Tms Rmn"/>
          <w:b/>
        </w:rPr>
      </w:pPr>
      <w:bookmarkStart w:id="0" w:name="_GoBack"/>
      <w:bookmarkEnd w:id="0"/>
    </w:p>
    <w:p w:rsidR="002B3A42" w:rsidRDefault="002B3A42" w:rsidP="002B3A42">
      <w:pPr>
        <w:pStyle w:val="1"/>
        <w:rPr>
          <w:sz w:val="32"/>
        </w:rPr>
      </w:pPr>
    </w:p>
    <w:p w:rsidR="002B3A42" w:rsidRDefault="002B3A42" w:rsidP="002B3A42">
      <w:pPr>
        <w:pStyle w:val="1"/>
        <w:rPr>
          <w:sz w:val="32"/>
        </w:rPr>
      </w:pPr>
    </w:p>
    <w:p w:rsidR="002B3A42" w:rsidRDefault="002B3A42" w:rsidP="002B3A42">
      <w:pPr>
        <w:jc w:val="center"/>
        <w:rPr>
          <w:b/>
          <w:sz w:val="36"/>
        </w:rPr>
      </w:pPr>
    </w:p>
    <w:p w:rsidR="002B3A42" w:rsidRDefault="002B3A42" w:rsidP="002B3A42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2B3A42" w:rsidRDefault="002B3A42" w:rsidP="002B3A42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2B3A42" w:rsidRDefault="002B3A42" w:rsidP="002B3A42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2B3A42" w:rsidRDefault="002B3A42" w:rsidP="002B3A42">
      <w:pPr>
        <w:jc w:val="center"/>
        <w:rPr>
          <w:b/>
          <w:sz w:val="36"/>
        </w:rPr>
      </w:pPr>
    </w:p>
    <w:p w:rsidR="002B3A42" w:rsidRDefault="002B3A42" w:rsidP="002B3A42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B3A42" w:rsidRDefault="002B3A42" w:rsidP="002B3A42">
      <w:pPr>
        <w:jc w:val="both"/>
        <w:rPr>
          <w:sz w:val="36"/>
        </w:rPr>
      </w:pPr>
    </w:p>
    <w:p w:rsidR="002B3A42" w:rsidRDefault="002B3A42" w:rsidP="002B3A42">
      <w:pPr>
        <w:jc w:val="both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1270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2B3A42" w:rsidRDefault="002B3A42" w:rsidP="002B3A42">
      <w:pPr>
        <w:pStyle w:val="2"/>
      </w:pPr>
      <w:r>
        <w:t xml:space="preserve">От __________________     № _______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</w:tblGrid>
      <w:tr w:rsidR="002B3A42" w:rsidTr="00557F0A">
        <w:tc>
          <w:tcPr>
            <w:tcW w:w="5068" w:type="dxa"/>
          </w:tcPr>
          <w:p w:rsidR="002B3A42" w:rsidRDefault="00557F0A" w:rsidP="00557F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внесении изменений в постановление администрации Кумылженского муниципального района от 14.03.2014 года  №146 «Об определении стоимости услуг,  представляемых на территории Кумылженского муниципального района Волгоградской области согласно гарантированному перечню услуг по погребению, и требований к их качеству».</w:t>
            </w:r>
          </w:p>
        </w:tc>
      </w:tr>
    </w:tbl>
    <w:p w:rsidR="002B3A42" w:rsidRDefault="002B3A42" w:rsidP="002B3A42">
      <w:pPr>
        <w:rPr>
          <w:sz w:val="28"/>
          <w:szCs w:val="28"/>
        </w:rPr>
      </w:pPr>
    </w:p>
    <w:p w:rsidR="002B3A42" w:rsidRDefault="002B3A42" w:rsidP="002B3A42">
      <w:pPr>
        <w:jc w:val="both"/>
        <w:rPr>
          <w:sz w:val="28"/>
          <w:szCs w:val="28"/>
        </w:rPr>
      </w:pPr>
    </w:p>
    <w:p w:rsidR="002B3A42" w:rsidRDefault="00557F0A" w:rsidP="002B3A42">
      <w:pPr>
        <w:jc w:val="both"/>
        <w:rPr>
          <w:sz w:val="28"/>
          <w:szCs w:val="28"/>
        </w:rPr>
      </w:pPr>
      <w:r>
        <w:t xml:space="preserve"> </w:t>
      </w:r>
      <w:r>
        <w:tab/>
        <w:t>На основании Постановления Губернатора Волгоградской области от 22 апреля 2014 года №351 «Об индексации социальных выплат отдельным категориям граждан, проживающих на территории Волгоградской области, в 2014 году»</w:t>
      </w:r>
    </w:p>
    <w:p w:rsidR="002B3A42" w:rsidRPr="002B3A42" w:rsidRDefault="002B3A42" w:rsidP="002B3A42">
      <w:pPr>
        <w:jc w:val="center"/>
        <w:rPr>
          <w:b/>
        </w:rPr>
      </w:pPr>
      <w:proofErr w:type="gramStart"/>
      <w:r w:rsidRPr="002B3A42">
        <w:rPr>
          <w:b/>
        </w:rPr>
        <w:t>п</w:t>
      </w:r>
      <w:proofErr w:type="gramEnd"/>
      <w:r w:rsidRPr="002B3A42">
        <w:rPr>
          <w:b/>
        </w:rPr>
        <w:t xml:space="preserve"> о с т а н о в л я ю:</w:t>
      </w:r>
    </w:p>
    <w:p w:rsidR="005E1716" w:rsidRDefault="00AD08A4" w:rsidP="00417194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1. </w:t>
      </w:r>
      <w:proofErr w:type="gramStart"/>
      <w:r w:rsidR="005E1716">
        <w:t xml:space="preserve">Внести изменения в </w:t>
      </w:r>
      <w:r w:rsidR="00557F0A">
        <w:t xml:space="preserve">постановление администрации Кумылженского муниципального района от </w:t>
      </w:r>
      <w:r w:rsidR="005E1716">
        <w:t>14</w:t>
      </w:r>
      <w:r w:rsidR="00557F0A">
        <w:t>.0</w:t>
      </w:r>
      <w:r w:rsidR="005E1716">
        <w:t>3</w:t>
      </w:r>
      <w:r w:rsidR="00557F0A">
        <w:t>.201</w:t>
      </w:r>
      <w:r w:rsidR="005E1716">
        <w:t>4</w:t>
      </w:r>
      <w:r w:rsidR="00557F0A">
        <w:t xml:space="preserve"> года № 1</w:t>
      </w:r>
      <w:r w:rsidR="005E1716">
        <w:t>4</w:t>
      </w:r>
      <w:r w:rsidR="00557F0A">
        <w:t xml:space="preserve">6 </w:t>
      </w:r>
      <w:r w:rsidR="005E1716" w:rsidRPr="005E1716">
        <w:t>«Об определении стоимости услуг,  представляемых на территории Кумылженского муниципального района Волгоградской области согласно гарантированному перечню услуг по погребению, и требований к их качеству»</w:t>
      </w:r>
      <w:r w:rsidR="005E1716">
        <w:t>, изложив приложение №2 к постановлению «</w:t>
      </w:r>
      <w:r w:rsidR="00417194">
        <w:t>Стоимость услуг,  представляемых  на территории Кумылженского муниципального района Волгоградской области,  согласно гарантированному перечню услуг по погребению,  возмещаемых за счет средств</w:t>
      </w:r>
      <w:proofErr w:type="gramEnd"/>
      <w:r w:rsidR="00417194">
        <w:t xml:space="preserve">  бюджета     Волгоградской области» в новой редакции,  согласно приложению к настоящему постановлению.</w:t>
      </w:r>
    </w:p>
    <w:p w:rsidR="00557F0A" w:rsidRDefault="00557F0A" w:rsidP="00557F0A">
      <w:pPr>
        <w:autoSpaceDE w:val="0"/>
        <w:autoSpaceDN w:val="0"/>
        <w:adjustRightInd w:val="0"/>
        <w:ind w:firstLine="540"/>
        <w:jc w:val="both"/>
      </w:pPr>
      <w:r>
        <w:t xml:space="preserve">2.   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</w:t>
      </w:r>
      <w:r w:rsidR="00AD08A4">
        <w:t>г</w:t>
      </w:r>
      <w:r>
        <w:t xml:space="preserve">лавы по социальным вопросам </w:t>
      </w:r>
      <w:r w:rsidR="00AD08A4">
        <w:t>а</w:t>
      </w:r>
      <w:r>
        <w:t>дминистрации Кумылженского муниципального района  Куликова Ю.Н.</w:t>
      </w:r>
    </w:p>
    <w:p w:rsidR="00557F0A" w:rsidRDefault="00557F0A" w:rsidP="00557F0A">
      <w:pPr>
        <w:autoSpaceDE w:val="0"/>
        <w:autoSpaceDN w:val="0"/>
        <w:adjustRightInd w:val="0"/>
        <w:ind w:firstLine="540"/>
        <w:jc w:val="both"/>
      </w:pPr>
      <w:r>
        <w:t>3.   Настоящее постановление вступает в силу со дня</w:t>
      </w:r>
      <w:r w:rsidR="00AD08A4">
        <w:t xml:space="preserve"> официального</w:t>
      </w:r>
      <w:r>
        <w:t xml:space="preserve"> опубликования в районной газете «Победа», подлежит размещению на сайте Кумылженского муниципального района в сети Интернет и распространяет своё действие на правоотношения, возникшие с 1 января 201</w:t>
      </w:r>
      <w:r w:rsidR="00AD08A4">
        <w:t>4</w:t>
      </w:r>
      <w:r>
        <w:t xml:space="preserve"> года.</w:t>
      </w:r>
    </w:p>
    <w:p w:rsidR="00AD08A4" w:rsidRDefault="00AD08A4" w:rsidP="00AD08A4">
      <w:pPr>
        <w:autoSpaceDE w:val="0"/>
        <w:autoSpaceDN w:val="0"/>
        <w:adjustRightInd w:val="0"/>
        <w:jc w:val="both"/>
      </w:pPr>
    </w:p>
    <w:p w:rsidR="00AD08A4" w:rsidRDefault="00AD08A4" w:rsidP="00AD08A4">
      <w:pPr>
        <w:autoSpaceDE w:val="0"/>
        <w:autoSpaceDN w:val="0"/>
        <w:adjustRightInd w:val="0"/>
        <w:jc w:val="both"/>
      </w:pPr>
    </w:p>
    <w:p w:rsidR="002B3A42" w:rsidRPr="002B3A42" w:rsidRDefault="002B3A42" w:rsidP="002B3A42">
      <w:pPr>
        <w:jc w:val="both"/>
      </w:pPr>
      <w:r w:rsidRPr="002B3A42">
        <w:t>Глава Кумылженского</w:t>
      </w:r>
    </w:p>
    <w:p w:rsidR="002B3A42" w:rsidRPr="002B3A42" w:rsidRDefault="002B3A42" w:rsidP="002B3A42">
      <w:pPr>
        <w:jc w:val="both"/>
      </w:pPr>
      <w:r w:rsidRPr="002B3A42">
        <w:t xml:space="preserve">муниципального района                                         </w:t>
      </w:r>
      <w:r w:rsidRPr="002B3A42">
        <w:tab/>
      </w:r>
      <w:r w:rsidRPr="002B3A42">
        <w:tab/>
      </w:r>
      <w:r>
        <w:tab/>
      </w:r>
      <w:r>
        <w:tab/>
      </w:r>
      <w:r w:rsidRPr="002B3A42">
        <w:t>Г.А.Шевцов</w:t>
      </w:r>
    </w:p>
    <w:p w:rsidR="002B3A42" w:rsidRPr="002B3A42" w:rsidRDefault="002B3A42" w:rsidP="002B3A42">
      <w:pPr>
        <w:jc w:val="both"/>
      </w:pPr>
    </w:p>
    <w:p w:rsidR="002B3A42" w:rsidRDefault="002B3A42" w:rsidP="002B3A42">
      <w:pPr>
        <w:jc w:val="both"/>
      </w:pPr>
      <w:r w:rsidRPr="002B3A42">
        <w:t>Начальник правового отдела</w:t>
      </w:r>
      <w:r w:rsidRPr="002B3A42">
        <w:tab/>
      </w:r>
      <w:r w:rsidRPr="002B3A42">
        <w:tab/>
      </w:r>
      <w:r w:rsidRPr="002B3A42">
        <w:tab/>
      </w:r>
      <w:r w:rsidRPr="002B3A42">
        <w:tab/>
      </w:r>
      <w:r w:rsidRPr="002B3A42">
        <w:tab/>
      </w:r>
      <w:r w:rsidRPr="002B3A42">
        <w:tab/>
        <w:t>И.И.Якубова</w:t>
      </w:r>
    </w:p>
    <w:p w:rsidR="005E1716" w:rsidRDefault="005E1716" w:rsidP="002B3A4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0"/>
        <w:gridCol w:w="5110"/>
      </w:tblGrid>
      <w:tr w:rsidR="005E1716" w:rsidTr="001D2603">
        <w:tc>
          <w:tcPr>
            <w:tcW w:w="4460" w:type="dxa"/>
          </w:tcPr>
          <w:p w:rsidR="005E1716" w:rsidRDefault="005E1716">
            <w:pPr>
              <w:spacing w:line="276" w:lineRule="auto"/>
              <w:rPr>
                <w:spacing w:val="-9"/>
                <w:lang w:eastAsia="en-US"/>
              </w:rPr>
            </w:pPr>
          </w:p>
        </w:tc>
        <w:tc>
          <w:tcPr>
            <w:tcW w:w="5110" w:type="dxa"/>
          </w:tcPr>
          <w:p w:rsidR="005E1716" w:rsidRDefault="005E1716">
            <w:pPr>
              <w:spacing w:line="276" w:lineRule="auto"/>
              <w:jc w:val="right"/>
              <w:rPr>
                <w:lang w:eastAsia="en-US"/>
              </w:rPr>
            </w:pPr>
          </w:p>
          <w:p w:rsidR="005E1716" w:rsidRDefault="005E171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</w:t>
            </w:r>
          </w:p>
          <w:p w:rsidR="005E1716" w:rsidRDefault="005E171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постановлению администрации Кумылженского муниципального района</w:t>
            </w:r>
          </w:p>
          <w:p w:rsidR="005E1716" w:rsidRDefault="005E1716" w:rsidP="001D2603">
            <w:pPr>
              <w:shd w:val="clear" w:color="auto" w:fill="FFFFFF"/>
              <w:spacing w:line="276" w:lineRule="auto"/>
              <w:jc w:val="right"/>
              <w:rPr>
                <w:spacing w:val="-9"/>
                <w:lang w:eastAsia="en-US"/>
              </w:rPr>
            </w:pPr>
            <w:r>
              <w:rPr>
                <w:lang w:eastAsia="en-US"/>
              </w:rPr>
              <w:t>от _______________</w:t>
            </w:r>
            <w:r w:rsidR="00417194">
              <w:rPr>
                <w:lang w:eastAsia="en-US"/>
              </w:rPr>
              <w:t xml:space="preserve">__ </w:t>
            </w:r>
            <w:r>
              <w:rPr>
                <w:lang w:eastAsia="en-US"/>
              </w:rPr>
              <w:t xml:space="preserve"> № ___</w:t>
            </w:r>
          </w:p>
        </w:tc>
      </w:tr>
    </w:tbl>
    <w:p w:rsidR="001D2603" w:rsidRDefault="001D2603" w:rsidP="005E1716">
      <w:pPr>
        <w:autoSpaceDE w:val="0"/>
        <w:autoSpaceDN w:val="0"/>
        <w:adjustRightInd w:val="0"/>
        <w:jc w:val="right"/>
      </w:pPr>
    </w:p>
    <w:p w:rsidR="005E1716" w:rsidRDefault="005E1716" w:rsidP="005E1716">
      <w:pPr>
        <w:autoSpaceDE w:val="0"/>
        <w:autoSpaceDN w:val="0"/>
        <w:adjustRightInd w:val="0"/>
        <w:jc w:val="right"/>
      </w:pPr>
      <w:r>
        <w:t>Согласовано</w:t>
      </w:r>
    </w:p>
    <w:p w:rsidR="00417194" w:rsidRDefault="005E1716" w:rsidP="005E1716">
      <w:pPr>
        <w:autoSpaceDE w:val="0"/>
        <w:autoSpaceDN w:val="0"/>
        <w:adjustRightInd w:val="0"/>
        <w:jc w:val="right"/>
      </w:pPr>
      <w:r>
        <w:t xml:space="preserve">Заместитель </w:t>
      </w:r>
      <w:r w:rsidR="00417194">
        <w:t xml:space="preserve">министра </w:t>
      </w:r>
    </w:p>
    <w:p w:rsidR="00417194" w:rsidRDefault="00417194" w:rsidP="005E1716">
      <w:pPr>
        <w:autoSpaceDE w:val="0"/>
        <w:autoSpaceDN w:val="0"/>
        <w:adjustRightInd w:val="0"/>
        <w:jc w:val="right"/>
      </w:pPr>
      <w:r>
        <w:t xml:space="preserve">труда и социальной защиты </w:t>
      </w:r>
    </w:p>
    <w:p w:rsidR="005E1716" w:rsidRDefault="00417194" w:rsidP="005E1716">
      <w:pPr>
        <w:autoSpaceDE w:val="0"/>
        <w:autoSpaceDN w:val="0"/>
        <w:adjustRightInd w:val="0"/>
        <w:jc w:val="right"/>
      </w:pPr>
      <w:r>
        <w:t xml:space="preserve">населения </w:t>
      </w:r>
      <w:r w:rsidR="005E1716">
        <w:t>Волгоградской области</w:t>
      </w:r>
    </w:p>
    <w:p w:rsidR="005E1716" w:rsidRPr="00417194" w:rsidRDefault="00417194" w:rsidP="005E1716">
      <w:pPr>
        <w:jc w:val="right"/>
        <w:rPr>
          <w:spacing w:val="-9"/>
        </w:rPr>
      </w:pPr>
      <w:r w:rsidRPr="00417194">
        <w:rPr>
          <w:spacing w:val="-9"/>
        </w:rPr>
        <w:t>А</w:t>
      </w:r>
      <w:r w:rsidR="005E1716" w:rsidRPr="00417194">
        <w:rPr>
          <w:spacing w:val="-9"/>
        </w:rPr>
        <w:t>.</w:t>
      </w:r>
      <w:r w:rsidRPr="00417194">
        <w:rPr>
          <w:spacing w:val="-9"/>
        </w:rPr>
        <w:t>В</w:t>
      </w:r>
      <w:r w:rsidR="005E1716" w:rsidRPr="00417194">
        <w:rPr>
          <w:spacing w:val="-9"/>
        </w:rPr>
        <w:t xml:space="preserve">. </w:t>
      </w:r>
      <w:r w:rsidRPr="00417194">
        <w:rPr>
          <w:spacing w:val="-9"/>
        </w:rPr>
        <w:t>Кагитин</w:t>
      </w:r>
      <w:r w:rsidR="005E1716" w:rsidRPr="00417194">
        <w:rPr>
          <w:spacing w:val="-9"/>
        </w:rPr>
        <w:t xml:space="preserve"> </w:t>
      </w:r>
    </w:p>
    <w:p w:rsidR="005E1716" w:rsidRDefault="005E1716" w:rsidP="005E1716">
      <w:pPr>
        <w:shd w:val="clear" w:color="auto" w:fill="FFFFFF"/>
        <w:jc w:val="center"/>
        <w:rPr>
          <w:sz w:val="28"/>
          <w:szCs w:val="28"/>
        </w:rPr>
      </w:pPr>
    </w:p>
    <w:p w:rsidR="005E1716" w:rsidRPr="001D2603" w:rsidRDefault="005E1716" w:rsidP="00417194">
      <w:pPr>
        <w:shd w:val="clear" w:color="auto" w:fill="FFFFFF"/>
        <w:jc w:val="center"/>
      </w:pPr>
      <w:r w:rsidRPr="001D2603">
        <w:t xml:space="preserve">СТОИМОСТЬ  </w:t>
      </w:r>
    </w:p>
    <w:p w:rsidR="005E1716" w:rsidRPr="001D2603" w:rsidRDefault="005E1716" w:rsidP="001D2603">
      <w:pPr>
        <w:shd w:val="clear" w:color="auto" w:fill="FFFFFF"/>
        <w:jc w:val="center"/>
      </w:pPr>
      <w:r w:rsidRPr="001D2603">
        <w:t xml:space="preserve"> услуг, представляемых  на территории Кумылженского муниципального района Волгоградской области,  согласно гарантированному перечню услуг по погребению,</w:t>
      </w:r>
      <w:r w:rsidR="00417194" w:rsidRPr="001D2603">
        <w:t xml:space="preserve"> возмещаемых за счет средств бюджета</w:t>
      </w:r>
      <w:r w:rsidRPr="001D2603">
        <w:t xml:space="preserve"> </w:t>
      </w:r>
      <w:r w:rsidR="001D2603" w:rsidRPr="001D2603">
        <w:t>Волгоградской области</w:t>
      </w:r>
    </w:p>
    <w:p w:rsidR="005E1716" w:rsidRPr="001D2603" w:rsidRDefault="005E1716" w:rsidP="005E1716">
      <w:pPr>
        <w:shd w:val="clear" w:color="auto" w:fill="FFFFFF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1"/>
        <w:gridCol w:w="4719"/>
        <w:gridCol w:w="2110"/>
        <w:gridCol w:w="1980"/>
      </w:tblGrid>
      <w:tr w:rsidR="005E1716" w:rsidRPr="001D2603" w:rsidTr="005E1716">
        <w:trPr>
          <w:trHeight w:hRule="exact" w:val="112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D2603">
              <w:rPr>
                <w:lang w:eastAsia="en-US"/>
              </w:rPr>
              <w:t xml:space="preserve">№№ </w:t>
            </w:r>
            <w:proofErr w:type="gramStart"/>
            <w:r w:rsidRPr="001D2603">
              <w:rPr>
                <w:lang w:eastAsia="en-US"/>
              </w:rPr>
              <w:t>п</w:t>
            </w:r>
            <w:proofErr w:type="gramEnd"/>
            <w:r w:rsidRPr="001D2603">
              <w:rPr>
                <w:lang w:eastAsia="en-US"/>
              </w:rPr>
              <w:t>/п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D2603">
              <w:rPr>
                <w:lang w:eastAsia="en-US"/>
              </w:rPr>
              <w:t>Перечень услуг по погребению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D2603">
              <w:rPr>
                <w:lang w:eastAsia="en-US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2603" w:rsidRPr="001D2603" w:rsidRDefault="005E17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D2603">
              <w:rPr>
                <w:lang w:eastAsia="en-US"/>
              </w:rPr>
              <w:t xml:space="preserve">Предельная стоимость </w:t>
            </w:r>
          </w:p>
          <w:p w:rsidR="005E1716" w:rsidRPr="001D2603" w:rsidRDefault="005E17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D2603">
              <w:rPr>
                <w:lang w:eastAsia="en-US"/>
              </w:rPr>
              <w:t>(в рублях)</w:t>
            </w:r>
          </w:p>
        </w:tc>
      </w:tr>
      <w:tr w:rsidR="005E1716" w:rsidRPr="001D2603" w:rsidTr="005E1716">
        <w:trPr>
          <w:trHeight w:hRule="exact" w:val="813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1.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Одни похороны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D2603">
              <w:rPr>
                <w:lang w:eastAsia="en-US"/>
              </w:rPr>
              <w:t>бесплатно</w:t>
            </w:r>
          </w:p>
        </w:tc>
      </w:tr>
      <w:tr w:rsidR="005E1716" w:rsidRPr="001D2603" w:rsidTr="001D2603">
        <w:trPr>
          <w:trHeight w:hRule="exact" w:val="63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2.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16" w:rsidRPr="001D2603" w:rsidRDefault="005E17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E1716" w:rsidRPr="001D2603" w:rsidTr="001D2603">
        <w:trPr>
          <w:trHeight w:hRule="exact" w:val="421"/>
        </w:trPr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716" w:rsidRPr="001D2603" w:rsidRDefault="005E1716">
            <w:pPr>
              <w:spacing w:line="276" w:lineRule="auto"/>
              <w:rPr>
                <w:lang w:eastAsia="en-US"/>
              </w:rPr>
            </w:pPr>
          </w:p>
          <w:p w:rsidR="005E1716" w:rsidRPr="001D2603" w:rsidRDefault="005E1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- гроб деревянный не драпированный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Одна штука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 w:rsidP="001D26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D2603">
              <w:rPr>
                <w:lang w:eastAsia="en-US"/>
              </w:rPr>
              <w:t>13</w:t>
            </w:r>
            <w:r w:rsidR="001D2603" w:rsidRPr="001D2603">
              <w:rPr>
                <w:lang w:eastAsia="en-US"/>
              </w:rPr>
              <w:t>3</w:t>
            </w:r>
            <w:r w:rsidRPr="001D2603">
              <w:rPr>
                <w:lang w:eastAsia="en-US"/>
              </w:rPr>
              <w:t>0,0</w:t>
            </w:r>
          </w:p>
        </w:tc>
      </w:tr>
      <w:tr w:rsidR="005E1716" w:rsidRPr="001D2603" w:rsidTr="005E1716">
        <w:trPr>
          <w:trHeight w:hRule="exact" w:val="1013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16" w:rsidRPr="001D2603" w:rsidRDefault="005E1716">
            <w:pPr>
              <w:spacing w:line="276" w:lineRule="auto"/>
              <w:rPr>
                <w:lang w:eastAsia="en-US"/>
              </w:rPr>
            </w:pPr>
          </w:p>
          <w:p w:rsidR="005E1716" w:rsidRPr="001D2603" w:rsidRDefault="005E1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16" w:rsidRPr="001D2603" w:rsidRDefault="005E1716">
            <w:pPr>
              <w:shd w:val="clear" w:color="auto" w:fill="FFFFFF"/>
              <w:spacing w:line="226" w:lineRule="exact"/>
              <w:ind w:right="1963" w:firstLine="5"/>
              <w:rPr>
                <w:lang w:eastAsia="en-US"/>
              </w:rPr>
            </w:pPr>
            <w:r w:rsidRPr="001D2603">
              <w:rPr>
                <w:lang w:eastAsia="en-US"/>
              </w:rPr>
              <w:t>- доставка гроба и других ритуальных предметов на дом или в морг</w:t>
            </w:r>
          </w:p>
          <w:p w:rsidR="005E1716" w:rsidRPr="001D2603" w:rsidRDefault="005E1716">
            <w:pPr>
              <w:shd w:val="clear" w:color="auto" w:fill="FFFFFF"/>
              <w:spacing w:line="226" w:lineRule="exact"/>
              <w:ind w:right="1963" w:firstLine="5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Одни похороны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1D26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D2603">
              <w:rPr>
                <w:lang w:eastAsia="en-US"/>
              </w:rPr>
              <w:t>580,0</w:t>
            </w:r>
          </w:p>
        </w:tc>
      </w:tr>
      <w:tr w:rsidR="005E1716" w:rsidRPr="001D2603" w:rsidTr="005E1716">
        <w:trPr>
          <w:trHeight w:hRule="exact" w:val="91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3.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30" w:lineRule="exact"/>
              <w:ind w:right="2376"/>
              <w:rPr>
                <w:lang w:eastAsia="en-US"/>
              </w:rPr>
            </w:pPr>
            <w:r w:rsidRPr="001D2603">
              <w:rPr>
                <w:lang w:eastAsia="en-US"/>
              </w:rPr>
              <w:t>Перевозка тела умершего на кладбище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одни похороны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 w:rsidP="001D26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D2603">
              <w:rPr>
                <w:lang w:eastAsia="en-US"/>
              </w:rPr>
              <w:t>1</w:t>
            </w:r>
            <w:r w:rsidR="001D2603" w:rsidRPr="001D2603">
              <w:rPr>
                <w:lang w:eastAsia="en-US"/>
              </w:rPr>
              <w:t>622,0</w:t>
            </w:r>
          </w:p>
        </w:tc>
      </w:tr>
      <w:tr w:rsidR="005E1716" w:rsidRPr="001D2603" w:rsidTr="005E1716">
        <w:trPr>
          <w:trHeight w:hRule="exact" w:val="413"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4.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Погребение: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716" w:rsidRPr="001D2603" w:rsidRDefault="005E17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E1716" w:rsidRPr="001D2603" w:rsidTr="001D2603">
        <w:trPr>
          <w:trHeight w:hRule="exact" w:val="1043"/>
        </w:trPr>
        <w:tc>
          <w:tcPr>
            <w:tcW w:w="527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16" w:rsidRPr="001D2603" w:rsidRDefault="005E1716">
            <w:pPr>
              <w:rPr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Разметка, расчистка места для могилы, рытьё могилы вручную (без надмогильных сооружений)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одна могила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1D26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930,0</w:t>
            </w:r>
          </w:p>
        </w:tc>
      </w:tr>
      <w:tr w:rsidR="005E1716" w:rsidRPr="001D2603" w:rsidTr="001D2603">
        <w:trPr>
          <w:trHeight w:hRule="exact" w:val="1284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16" w:rsidRPr="001D2603" w:rsidRDefault="005E1716">
            <w:pPr>
              <w:spacing w:line="276" w:lineRule="auto"/>
              <w:rPr>
                <w:lang w:eastAsia="en-US"/>
              </w:rPr>
            </w:pPr>
          </w:p>
          <w:p w:rsidR="005E1716" w:rsidRPr="001D2603" w:rsidRDefault="005E1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- погребение (опускание гроба в могилу, закапывание могилы, устройство надмогильного холма и установка регистрационной таблички)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Одни похороны</w:t>
            </w:r>
          </w:p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1D26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1026,0</w:t>
            </w:r>
          </w:p>
        </w:tc>
      </w:tr>
      <w:tr w:rsidR="005E1716" w:rsidRPr="001D2603" w:rsidTr="001D2603">
        <w:trPr>
          <w:trHeight w:hRule="exact" w:val="282"/>
        </w:trPr>
        <w:tc>
          <w:tcPr>
            <w:tcW w:w="5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ВСЕГО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Одни похороны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16" w:rsidRPr="001D2603" w:rsidRDefault="005E17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D2603">
              <w:rPr>
                <w:lang w:eastAsia="en-US"/>
              </w:rPr>
              <w:t>5</w:t>
            </w:r>
            <w:r w:rsidR="001D2603">
              <w:rPr>
                <w:lang w:eastAsia="en-US"/>
              </w:rPr>
              <w:t>488,0</w:t>
            </w:r>
            <w:r w:rsidRPr="001D2603">
              <w:rPr>
                <w:lang w:eastAsia="en-US"/>
              </w:rPr>
              <w:t xml:space="preserve"> </w:t>
            </w:r>
          </w:p>
          <w:p w:rsidR="005E1716" w:rsidRPr="001D2603" w:rsidRDefault="005E17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E1716" w:rsidRPr="001D2603" w:rsidRDefault="005E1716" w:rsidP="005E1716">
      <w:pPr>
        <w:jc w:val="both"/>
      </w:pPr>
    </w:p>
    <w:p w:rsidR="001D2603" w:rsidRDefault="001D2603" w:rsidP="005E1716">
      <w:pPr>
        <w:jc w:val="both"/>
      </w:pPr>
    </w:p>
    <w:p w:rsidR="001D2603" w:rsidRDefault="001D2603" w:rsidP="005E1716">
      <w:pPr>
        <w:jc w:val="both"/>
      </w:pPr>
    </w:p>
    <w:p w:rsidR="005E1716" w:rsidRPr="001D2603" w:rsidRDefault="005E1716" w:rsidP="005E1716">
      <w:pPr>
        <w:jc w:val="both"/>
      </w:pPr>
      <w:r w:rsidRPr="001D2603">
        <w:t xml:space="preserve">Заместитель главы по </w:t>
      </w:r>
      <w:proofErr w:type="gramStart"/>
      <w:r w:rsidRPr="001D2603">
        <w:t>организационным</w:t>
      </w:r>
      <w:proofErr w:type="gramEnd"/>
      <w:r w:rsidRPr="001D2603">
        <w:t xml:space="preserve"> </w:t>
      </w:r>
    </w:p>
    <w:p w:rsidR="005E1716" w:rsidRPr="001D2603" w:rsidRDefault="005E1716" w:rsidP="005E1716">
      <w:pPr>
        <w:jc w:val="both"/>
      </w:pPr>
      <w:r w:rsidRPr="001D2603">
        <w:t>вопросам – начальник общего отдела</w:t>
      </w:r>
    </w:p>
    <w:p w:rsidR="005E1716" w:rsidRPr="001D2603" w:rsidRDefault="005E1716" w:rsidP="005E1716">
      <w:pPr>
        <w:jc w:val="both"/>
      </w:pPr>
      <w:r w:rsidRPr="001D2603">
        <w:t>администрации Кумылженского</w:t>
      </w:r>
    </w:p>
    <w:p w:rsidR="00847AB6" w:rsidRPr="002B3A42" w:rsidRDefault="005E1716" w:rsidP="001D2603">
      <w:pPr>
        <w:jc w:val="both"/>
      </w:pPr>
      <w:r w:rsidRPr="001D2603">
        <w:t>муниципального района</w:t>
      </w:r>
      <w:r w:rsidRPr="001D2603">
        <w:tab/>
      </w:r>
      <w:r w:rsidRPr="001D2603">
        <w:tab/>
      </w:r>
      <w:r w:rsidRPr="001D2603">
        <w:tab/>
      </w:r>
      <w:r w:rsidRPr="001D2603">
        <w:tab/>
      </w:r>
      <w:r w:rsidRPr="001D2603">
        <w:tab/>
      </w:r>
      <w:r w:rsidRPr="001D2603">
        <w:tab/>
      </w:r>
      <w:r w:rsidRPr="001D2603">
        <w:tab/>
      </w:r>
      <w:r w:rsidR="001D2603">
        <w:t xml:space="preserve">    </w:t>
      </w:r>
      <w:r w:rsidRPr="001D2603">
        <w:t>Н.И.Косов</w:t>
      </w:r>
    </w:p>
    <w:sectPr w:rsidR="00847AB6" w:rsidRPr="002B3A42" w:rsidSect="00557F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67AAC"/>
    <w:multiLevelType w:val="hybridMultilevel"/>
    <w:tmpl w:val="585AF076"/>
    <w:lvl w:ilvl="0" w:tplc="77D21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42"/>
    <w:rsid w:val="001D2603"/>
    <w:rsid w:val="002B3A42"/>
    <w:rsid w:val="00417194"/>
    <w:rsid w:val="00557F0A"/>
    <w:rsid w:val="005E1716"/>
    <w:rsid w:val="0070779D"/>
    <w:rsid w:val="00847AB6"/>
    <w:rsid w:val="00A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A4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3A42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A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B3A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57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A4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3A42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A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B3A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5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2014-05-29T07:28:00Z</dcterms:created>
  <dcterms:modified xsi:type="dcterms:W3CDTF">2014-05-29T12:01:00Z</dcterms:modified>
</cp:coreProperties>
</file>