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5" w:rsidRDefault="00E64176" w:rsidP="00E64176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E64176" w:rsidRDefault="00E64176" w:rsidP="00E64176">
      <w:pPr>
        <w:jc w:val="right"/>
        <w:rPr>
          <w:b/>
          <w:sz w:val="36"/>
        </w:rPr>
      </w:pPr>
    </w:p>
    <w:p w:rsidR="00E64176" w:rsidRDefault="00E64176" w:rsidP="00E64176">
      <w:pPr>
        <w:jc w:val="right"/>
        <w:rPr>
          <w:b/>
          <w:sz w:val="36"/>
        </w:rPr>
      </w:pPr>
    </w:p>
    <w:p w:rsidR="002F5FD5" w:rsidRDefault="002F5FD5" w:rsidP="002F5FD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2F5FD5" w:rsidRDefault="002F5FD5" w:rsidP="002F5FD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2F5FD5" w:rsidRDefault="002F5FD5" w:rsidP="002F5FD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2F5FD5" w:rsidRDefault="002F5FD5" w:rsidP="002F5FD5">
      <w:pPr>
        <w:jc w:val="center"/>
        <w:rPr>
          <w:b/>
          <w:sz w:val="35"/>
          <w:szCs w:val="35"/>
        </w:rPr>
      </w:pPr>
    </w:p>
    <w:p w:rsidR="002F5FD5" w:rsidRDefault="002F5FD5" w:rsidP="002F5FD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2F5FD5" w:rsidRDefault="002F5FD5" w:rsidP="002F5FD5">
      <w:pPr>
        <w:jc w:val="both"/>
        <w:rPr>
          <w:sz w:val="36"/>
          <w:szCs w:val="24"/>
        </w:rPr>
      </w:pPr>
    </w:p>
    <w:p w:rsidR="002F5FD5" w:rsidRDefault="00C50239" w:rsidP="002F5FD5">
      <w:pPr>
        <w:jc w:val="both"/>
        <w:rPr>
          <w:sz w:val="36"/>
        </w:rPr>
      </w:pPr>
      <w:r w:rsidRPr="00C50239">
        <w:rPr>
          <w:sz w:val="24"/>
        </w:rPr>
        <w:pict>
          <v:line id="_x0000_s1026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C50239">
        <w:rPr>
          <w:sz w:val="24"/>
        </w:rPr>
        <w:pict>
          <v:line id="_x0000_s1027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F5FD5" w:rsidRPr="00585B5F" w:rsidRDefault="002F5FD5" w:rsidP="002F5FD5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377F6A">
        <w:rPr>
          <w:rFonts w:ascii="Times New Roman" w:hAnsi="Times New Roman"/>
          <w:b w:val="0"/>
          <w:i w:val="0"/>
          <w:sz w:val="24"/>
          <w:szCs w:val="24"/>
        </w:rPr>
        <w:t xml:space="preserve">т </w:t>
      </w:r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__________</w:t>
      </w:r>
      <w:r w:rsidRPr="00B737B4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Pr="00377F6A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____</w:t>
      </w:r>
    </w:p>
    <w:tbl>
      <w:tblPr>
        <w:tblW w:w="0" w:type="auto"/>
        <w:tblLook w:val="00BF"/>
      </w:tblPr>
      <w:tblGrid>
        <w:gridCol w:w="5068"/>
      </w:tblGrid>
      <w:tr w:rsidR="002F5FD5" w:rsidTr="004C7F39">
        <w:tc>
          <w:tcPr>
            <w:tcW w:w="5068" w:type="dxa"/>
          </w:tcPr>
          <w:p w:rsidR="002F5FD5" w:rsidRDefault="000238E7" w:rsidP="004C7F3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Волгоградской области от 26.10.2017г.№697</w:t>
            </w:r>
            <w:r w:rsidR="002F5FD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 утверждении ведомственной целевой  программы «</w:t>
            </w:r>
            <w:r w:rsidR="002F5FD5">
              <w:rPr>
                <w:rFonts w:ascii="Times New Roman" w:hAnsi="Times New Roman" w:cs="Times New Roman"/>
                <w:sz w:val="22"/>
                <w:szCs w:val="22"/>
              </w:rPr>
              <w:t>Обеспечение эффект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ивной реализации исполнительным органом</w:t>
            </w:r>
            <w:r w:rsidR="002F5FD5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полномочий по решению вопросов местного значения </w:t>
            </w:r>
            <w:proofErr w:type="spellStart"/>
            <w:r w:rsidR="002F5FD5">
              <w:rPr>
                <w:rFonts w:ascii="Times New Roman" w:hAnsi="Times New Roman" w:cs="Times New Roman"/>
                <w:sz w:val="22"/>
                <w:szCs w:val="22"/>
              </w:rPr>
              <w:t>Кумылженского</w:t>
            </w:r>
            <w:proofErr w:type="spellEnd"/>
            <w:r w:rsidR="002F5FD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Волгоградской </w:t>
            </w:r>
            <w:r w:rsidR="00FF42AF">
              <w:rPr>
                <w:rFonts w:ascii="Times New Roman" w:hAnsi="Times New Roman" w:cs="Times New Roman"/>
                <w:sz w:val="22"/>
                <w:szCs w:val="22"/>
              </w:rPr>
              <w:t>области» на 2018-2020</w:t>
            </w:r>
            <w:r w:rsidR="002F5FD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proofErr w:type="gramStart"/>
            <w:r w:rsidR="002F5F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E72F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  <w:p w:rsidR="002F5FD5" w:rsidRDefault="002F5FD5" w:rsidP="004C7F39">
            <w:pPr>
              <w:rPr>
                <w:sz w:val="22"/>
                <w:szCs w:val="22"/>
              </w:rPr>
            </w:pPr>
          </w:p>
        </w:tc>
      </w:tr>
    </w:tbl>
    <w:p w:rsidR="002F5FD5" w:rsidRDefault="002F5FD5" w:rsidP="002F5F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FD5" w:rsidRPr="00212BE8" w:rsidRDefault="00E97EED" w:rsidP="002F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proofErr w:type="spellStart"/>
      <w:proofErr w:type="gramStart"/>
      <w:r w:rsidR="00DF1B1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DF1B10">
        <w:rPr>
          <w:rFonts w:ascii="Times New Roman" w:hAnsi="Times New Roman" w:cs="Times New Roman"/>
          <w:bCs/>
          <w:sz w:val="28"/>
          <w:szCs w:val="28"/>
        </w:rPr>
        <w:t xml:space="preserve"> 2.12 Положения о разработке, утверждении и реализации ведомственных целевых программ, утвержденного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от 13.02.08г №79  в</w:t>
      </w:r>
      <w:r w:rsidR="002F5FD5" w:rsidRPr="00212BE8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r w:rsidR="00E54BB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F5FD5" w:rsidRPr="00212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D5" w:rsidRPr="00212BE8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hyperlink w:anchor="Par36" w:tooltip="Ссылка на текущий документ" w:history="1">
        <w:r w:rsidR="002F5FD5" w:rsidRPr="00212BE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2F5FD5" w:rsidRPr="00212BE8">
        <w:rPr>
          <w:rFonts w:ascii="Times New Roman" w:hAnsi="Times New Roman" w:cs="Times New Roman"/>
          <w:sz w:val="28"/>
          <w:szCs w:val="28"/>
        </w:rPr>
        <w:t xml:space="preserve">ы </w:t>
      </w:r>
      <w:r w:rsidR="002F5FD5">
        <w:rPr>
          <w:rFonts w:ascii="Times New Roman" w:hAnsi="Times New Roman" w:cs="Times New Roman"/>
          <w:sz w:val="28"/>
          <w:szCs w:val="28"/>
        </w:rPr>
        <w:t>«</w:t>
      </w:r>
      <w:r w:rsidR="002F5FD5" w:rsidRPr="00212BE8">
        <w:rPr>
          <w:rFonts w:ascii="Times New Roman" w:hAnsi="Times New Roman" w:cs="Times New Roman"/>
          <w:sz w:val="28"/>
          <w:szCs w:val="28"/>
        </w:rPr>
        <w:t xml:space="preserve">Обеспечение эффективной реализации исполнительными органами местного самоуправления полномочий по решению вопросов местного значения </w:t>
      </w:r>
      <w:proofErr w:type="spellStart"/>
      <w:r w:rsidR="002F5FD5" w:rsidRPr="00212BE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2F5FD5" w:rsidRPr="00212BE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2F5FD5">
        <w:rPr>
          <w:rFonts w:ascii="Times New Roman" w:hAnsi="Times New Roman" w:cs="Times New Roman"/>
          <w:sz w:val="28"/>
          <w:szCs w:val="28"/>
        </w:rPr>
        <w:t>»</w:t>
      </w:r>
      <w:r w:rsidR="00BC1DB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2F5FD5" w:rsidRPr="00212BE8">
        <w:rPr>
          <w:rFonts w:ascii="Times New Roman" w:hAnsi="Times New Roman" w:cs="Times New Roman"/>
          <w:sz w:val="28"/>
          <w:szCs w:val="28"/>
        </w:rPr>
        <w:t>-20</w:t>
      </w:r>
      <w:r w:rsidR="00FF42AF">
        <w:rPr>
          <w:rFonts w:ascii="Times New Roman" w:hAnsi="Times New Roman" w:cs="Times New Roman"/>
          <w:sz w:val="28"/>
          <w:szCs w:val="28"/>
        </w:rPr>
        <w:t>20</w:t>
      </w:r>
      <w:r w:rsidR="002F5FD5" w:rsidRPr="00212BE8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</w:t>
      </w:r>
      <w:proofErr w:type="spellStart"/>
      <w:r w:rsidR="002F5FD5" w:rsidRPr="00212BE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2F5FD5" w:rsidRPr="00212B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F42AF">
        <w:rPr>
          <w:rFonts w:ascii="Times New Roman" w:hAnsi="Times New Roman" w:cs="Times New Roman"/>
          <w:sz w:val="28"/>
          <w:szCs w:val="28"/>
        </w:rPr>
        <w:t>ого района от 26.10.2017 г. №697</w:t>
      </w:r>
      <w:r w:rsidR="000238E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2F5FD5" w:rsidRPr="0021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D5" w:rsidRPr="00E41476" w:rsidRDefault="002F5FD5" w:rsidP="002F5F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proofErr w:type="gramStart"/>
      <w:r w:rsidRPr="00E41476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spellEnd"/>
      <w:proofErr w:type="gramEnd"/>
      <w:r w:rsidRPr="00E41476">
        <w:rPr>
          <w:rFonts w:ascii="Times New Roman" w:hAnsi="Times New Roman" w:cs="Times New Roman"/>
          <w:bCs w:val="0"/>
          <w:sz w:val="28"/>
          <w:szCs w:val="28"/>
        </w:rPr>
        <w:t xml:space="preserve"> о с т а </w:t>
      </w:r>
      <w:proofErr w:type="spellStart"/>
      <w:r w:rsidRPr="00E41476">
        <w:rPr>
          <w:rFonts w:ascii="Times New Roman" w:hAnsi="Times New Roman" w:cs="Times New Roman"/>
          <w:bCs w:val="0"/>
          <w:sz w:val="28"/>
          <w:szCs w:val="28"/>
        </w:rPr>
        <w:t>н</w:t>
      </w:r>
      <w:proofErr w:type="spellEnd"/>
      <w:r w:rsidRPr="00E41476">
        <w:rPr>
          <w:rFonts w:ascii="Times New Roman" w:hAnsi="Times New Roman" w:cs="Times New Roman"/>
          <w:bCs w:val="0"/>
          <w:sz w:val="28"/>
          <w:szCs w:val="28"/>
        </w:rPr>
        <w:t xml:space="preserve"> о в л я ю:</w:t>
      </w:r>
    </w:p>
    <w:p w:rsidR="002F5FD5" w:rsidRPr="00212BE8" w:rsidRDefault="002F5FD5" w:rsidP="002F5F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FD5" w:rsidRDefault="00D441AD" w:rsidP="00D441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FD5" w:rsidRPr="00212BE8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26.10.2017г №697 «Об утверждении ведомственной целевой программы «Обеспечение эффективности реализации исполнительным органом местного самоуправления полномочий по решению вопросов местного значения</w:t>
      </w:r>
      <w:r w:rsidRPr="00D441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41A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D441A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 на 2018-2020 годы</w:t>
      </w:r>
      <w:proofErr w:type="gramStart"/>
      <w:r w:rsidRPr="00D441AD">
        <w:rPr>
          <w:rFonts w:ascii="Times New Roman" w:hAnsi="Times New Roman" w:cs="Times New Roman"/>
          <w:sz w:val="28"/>
          <w:szCs w:val="28"/>
        </w:rPr>
        <w:t>.</w:t>
      </w:r>
      <w:r w:rsidR="007E72F0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="002F5FD5" w:rsidRPr="00212B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5FD5" w:rsidRDefault="002F5FD5" w:rsidP="002F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</w:t>
      </w:r>
      <w:r w:rsidR="00D441AD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«Источники и объемы финансирования» общий объём финансирования за счёт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определить в сумме </w:t>
      </w:r>
      <w:r w:rsidR="008F2DCA">
        <w:rPr>
          <w:rFonts w:ascii="Times New Roman" w:hAnsi="Times New Roman" w:cs="Times New Roman"/>
          <w:sz w:val="28"/>
          <w:szCs w:val="28"/>
        </w:rPr>
        <w:t>88020,1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2F5FD5" w:rsidRPr="00A7327F" w:rsidRDefault="00BC1DB9" w:rsidP="002F5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2018 год – </w:t>
      </w:r>
      <w:r w:rsidR="002F5FD5"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DCA">
        <w:rPr>
          <w:rFonts w:ascii="Times New Roman" w:hAnsi="Times New Roman" w:cs="Times New Roman"/>
          <w:color w:val="000000"/>
          <w:sz w:val="28"/>
          <w:szCs w:val="28"/>
        </w:rPr>
        <w:t>31435,4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FD5" w:rsidRPr="00A7327F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F5FD5" w:rsidRPr="00A7327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F5FD5" w:rsidRPr="00A7327F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2F5FD5" w:rsidRPr="00A7327F" w:rsidRDefault="00BC1DB9" w:rsidP="002F5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2F5FD5"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год –  </w:t>
      </w:r>
      <w:r w:rsidR="00F24EA4">
        <w:rPr>
          <w:rFonts w:ascii="Times New Roman" w:hAnsi="Times New Roman" w:cs="Times New Roman"/>
          <w:color w:val="000000"/>
          <w:sz w:val="28"/>
          <w:szCs w:val="28"/>
        </w:rPr>
        <w:t>29203,0</w:t>
      </w:r>
      <w:r w:rsidR="002F5FD5"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2F5FD5" w:rsidRPr="00A7327F" w:rsidRDefault="00BC1DB9" w:rsidP="002F5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2F5FD5"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год –  </w:t>
      </w:r>
      <w:r w:rsidR="00F24EA4">
        <w:rPr>
          <w:rFonts w:ascii="Times New Roman" w:hAnsi="Times New Roman" w:cs="Times New Roman"/>
          <w:color w:val="000000"/>
          <w:sz w:val="28"/>
          <w:szCs w:val="28"/>
        </w:rPr>
        <w:t>27381,7</w:t>
      </w:r>
      <w:r w:rsidR="002F5FD5"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F5FD5" w:rsidRDefault="002F5FD5" w:rsidP="002F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9 «Ресурсное обеспечение программы» программы первый абзац изложить в следующей редакции:</w:t>
      </w:r>
    </w:p>
    <w:p w:rsidR="002F5FD5" w:rsidRDefault="002F5FD5" w:rsidP="002F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5" w:rsidRPr="00A7327F" w:rsidRDefault="002F5FD5" w:rsidP="002F5F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«Объём средств, необходимый для реализации программы, составляет </w:t>
      </w:r>
      <w:r w:rsidR="008F2DCA">
        <w:rPr>
          <w:rFonts w:ascii="Times New Roman" w:hAnsi="Times New Roman" w:cs="Times New Roman"/>
          <w:sz w:val="28"/>
          <w:szCs w:val="28"/>
        </w:rPr>
        <w:t>88020,1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 </w:t>
      </w:r>
      <w:r w:rsidR="00BC1DB9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8F2DCA">
        <w:rPr>
          <w:rFonts w:ascii="Times New Roman" w:hAnsi="Times New Roman" w:cs="Times New Roman"/>
          <w:color w:val="000000"/>
          <w:sz w:val="28"/>
          <w:szCs w:val="28"/>
        </w:rPr>
        <w:t>31435,4</w:t>
      </w:r>
      <w:r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A7327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ублей, </w:t>
      </w:r>
      <w:r w:rsidR="00BC1DB9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F24EA4">
        <w:rPr>
          <w:rFonts w:ascii="Times New Roman" w:hAnsi="Times New Roman" w:cs="Times New Roman"/>
          <w:color w:val="000000"/>
          <w:sz w:val="28"/>
          <w:szCs w:val="28"/>
        </w:rPr>
        <w:t>29203,0</w:t>
      </w:r>
      <w:r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BC1DB9">
        <w:rPr>
          <w:rFonts w:ascii="Times New Roman" w:hAnsi="Times New Roman" w:cs="Times New Roman"/>
          <w:color w:val="000000"/>
          <w:sz w:val="28"/>
          <w:szCs w:val="28"/>
        </w:rPr>
        <w:t>лей, 2020</w:t>
      </w:r>
      <w:r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F24EA4">
        <w:rPr>
          <w:rFonts w:ascii="Times New Roman" w:hAnsi="Times New Roman" w:cs="Times New Roman"/>
          <w:color w:val="000000"/>
          <w:sz w:val="28"/>
          <w:szCs w:val="28"/>
        </w:rPr>
        <w:t>27381,7</w:t>
      </w:r>
      <w:r w:rsidRPr="00A7327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рублей.».</w:t>
      </w:r>
    </w:p>
    <w:p w:rsidR="002F5FD5" w:rsidRPr="00212BE8" w:rsidRDefault="002F5FD5" w:rsidP="002F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12BE8">
        <w:rPr>
          <w:rFonts w:ascii="Times New Roman" w:hAnsi="Times New Roman" w:cs="Times New Roman"/>
          <w:sz w:val="28"/>
          <w:szCs w:val="28"/>
        </w:rPr>
        <w:t xml:space="preserve"> Приложение к программе изложить в новой редакции согласно приложению к настоящему постановлению. </w:t>
      </w:r>
    </w:p>
    <w:p w:rsidR="002F5FD5" w:rsidRPr="00212BE8" w:rsidRDefault="002F5FD5" w:rsidP="002F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E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D441AD">
        <w:rPr>
          <w:rFonts w:ascii="Times New Roman" w:hAnsi="Times New Roman" w:cs="Times New Roman"/>
          <w:sz w:val="28"/>
          <w:szCs w:val="28"/>
        </w:rPr>
        <w:t xml:space="preserve">со дня обнародования </w:t>
      </w:r>
      <w:r w:rsidR="00E64176">
        <w:rPr>
          <w:rFonts w:ascii="Times New Roman" w:hAnsi="Times New Roman" w:cs="Times New Roman"/>
          <w:sz w:val="28"/>
          <w:szCs w:val="28"/>
        </w:rPr>
        <w:t>в МКУК «</w:t>
      </w:r>
      <w:r w:rsidR="007E72F0">
        <w:rPr>
          <w:rFonts w:ascii="Times New Roman" w:hAnsi="Times New Roman" w:cs="Times New Roman"/>
          <w:sz w:val="28"/>
          <w:szCs w:val="28"/>
        </w:rPr>
        <w:t>Кумылженская</w:t>
      </w:r>
      <w:r w:rsidR="00E6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76">
        <w:rPr>
          <w:rFonts w:ascii="Times New Roman" w:hAnsi="Times New Roman" w:cs="Times New Roman"/>
          <w:sz w:val="28"/>
          <w:szCs w:val="28"/>
        </w:rPr>
        <w:t>межп</w:t>
      </w:r>
      <w:r w:rsidR="007E72F0">
        <w:rPr>
          <w:rFonts w:ascii="Times New Roman" w:hAnsi="Times New Roman" w:cs="Times New Roman"/>
          <w:sz w:val="28"/>
          <w:szCs w:val="28"/>
        </w:rPr>
        <w:t>оселенческая</w:t>
      </w:r>
      <w:proofErr w:type="spellEnd"/>
      <w:r w:rsidR="00E6417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E72F0">
        <w:rPr>
          <w:rFonts w:ascii="Times New Roman" w:hAnsi="Times New Roman" w:cs="Times New Roman"/>
          <w:sz w:val="28"/>
          <w:szCs w:val="28"/>
        </w:rPr>
        <w:t>альная</w:t>
      </w:r>
      <w:r w:rsidR="00E64176">
        <w:rPr>
          <w:rFonts w:ascii="Times New Roman" w:hAnsi="Times New Roman" w:cs="Times New Roman"/>
          <w:sz w:val="28"/>
          <w:szCs w:val="28"/>
        </w:rPr>
        <w:t xml:space="preserve"> библиотека им. Ю.В.Сергеева</w:t>
      </w:r>
      <w:r w:rsidR="007E72F0">
        <w:rPr>
          <w:rFonts w:ascii="Times New Roman" w:hAnsi="Times New Roman" w:cs="Times New Roman"/>
          <w:sz w:val="28"/>
          <w:szCs w:val="28"/>
        </w:rPr>
        <w:t>»</w:t>
      </w:r>
      <w:r w:rsidR="00E64176">
        <w:rPr>
          <w:rFonts w:ascii="Times New Roman" w:hAnsi="Times New Roman" w:cs="Times New Roman"/>
          <w:sz w:val="28"/>
          <w:szCs w:val="28"/>
        </w:rPr>
        <w:t xml:space="preserve"> </w:t>
      </w:r>
      <w:r w:rsidRPr="00212BE8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proofErr w:type="spellStart"/>
      <w:r w:rsidRPr="00212BE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212BE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2F5FD5" w:rsidRPr="00212BE8" w:rsidRDefault="002F5FD5" w:rsidP="002F5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2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B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экономике – начальника отдела экономики, торговли и бухгалтерского учета администрации </w:t>
      </w:r>
      <w:proofErr w:type="spellStart"/>
      <w:r w:rsidRPr="00212BE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212BE8">
        <w:rPr>
          <w:rFonts w:ascii="Times New Roman" w:hAnsi="Times New Roman" w:cs="Times New Roman"/>
          <w:sz w:val="28"/>
          <w:szCs w:val="28"/>
        </w:rPr>
        <w:t xml:space="preserve"> муни</w:t>
      </w:r>
      <w:r w:rsidR="00BC1DB9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BC1DB9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="00BC1DB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F5FD5" w:rsidRDefault="002F5FD5" w:rsidP="002F5F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FD5" w:rsidRDefault="002F5FD5" w:rsidP="002F5FD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FD5" w:rsidRDefault="002F5FD5" w:rsidP="002F5FD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</w:t>
      </w:r>
    </w:p>
    <w:p w:rsidR="002F5FD5" w:rsidRDefault="002F5FD5" w:rsidP="002F5F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2F5FD5" w:rsidRDefault="002F5FD5" w:rsidP="002F5FD5">
      <w:pPr>
        <w:ind w:left="708"/>
        <w:jc w:val="both"/>
        <w:rPr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</w:p>
    <w:p w:rsidR="002F5FD5" w:rsidRDefault="002F5FD5" w:rsidP="002F5FD5">
      <w:pPr>
        <w:jc w:val="both"/>
      </w:pPr>
      <w:r>
        <w:rPr>
          <w:sz w:val="28"/>
          <w:szCs w:val="28"/>
        </w:rPr>
        <w:t>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И.И.Якубова</w:t>
      </w:r>
    </w:p>
    <w:p w:rsidR="002F5FD5" w:rsidRDefault="002F5FD5" w:rsidP="002F5FD5">
      <w:pPr>
        <w:jc w:val="right"/>
      </w:pPr>
    </w:p>
    <w:p w:rsidR="003565B6" w:rsidRDefault="003565B6" w:rsidP="002F5FD5">
      <w:pPr>
        <w:jc w:val="right"/>
      </w:pPr>
    </w:p>
    <w:p w:rsidR="002F5FD5" w:rsidRDefault="002F5FD5" w:rsidP="002F5FD5">
      <w:pPr>
        <w:jc w:val="right"/>
        <w:rPr>
          <w:sz w:val="28"/>
          <w:szCs w:val="28"/>
        </w:rPr>
      </w:pPr>
    </w:p>
    <w:p w:rsidR="002F5FD5" w:rsidRDefault="002F5FD5" w:rsidP="002F5F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5FD5" w:rsidRDefault="002F5FD5" w:rsidP="002F5FD5">
      <w:pPr>
        <w:jc w:val="center"/>
        <w:rPr>
          <w:sz w:val="28"/>
          <w:szCs w:val="28"/>
        </w:rPr>
      </w:pPr>
    </w:p>
    <w:p w:rsidR="002F5FD5" w:rsidRDefault="002F5FD5" w:rsidP="002F5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5FD5" w:rsidRDefault="002F5FD5" w:rsidP="002F5FD5">
      <w:pPr>
        <w:ind w:firstLine="708"/>
        <w:jc w:val="center"/>
        <w:rPr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03331B" w:rsidRDefault="0003331B" w:rsidP="002F5FD5">
      <w:pPr>
        <w:jc w:val="both"/>
        <w:rPr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</w:p>
    <w:p w:rsidR="002F5FD5" w:rsidRDefault="002F5FD5" w:rsidP="002F5FD5">
      <w:pPr>
        <w:jc w:val="both"/>
        <w:rPr>
          <w:sz w:val="28"/>
          <w:szCs w:val="28"/>
        </w:rPr>
      </w:pPr>
    </w:p>
    <w:p w:rsidR="00FF42AF" w:rsidRDefault="00FF42AF" w:rsidP="002F5FD5">
      <w:pPr>
        <w:jc w:val="both"/>
        <w:rPr>
          <w:sz w:val="28"/>
          <w:szCs w:val="28"/>
        </w:rPr>
        <w:sectPr w:rsidR="00FF42AF" w:rsidSect="00E6417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F5FD5" w:rsidRDefault="002F5FD5" w:rsidP="002F5FD5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8897"/>
        <w:gridCol w:w="5888"/>
      </w:tblGrid>
      <w:tr w:rsidR="0003331B" w:rsidTr="004C7F39">
        <w:tc>
          <w:tcPr>
            <w:tcW w:w="8897" w:type="dxa"/>
          </w:tcPr>
          <w:p w:rsidR="0003331B" w:rsidRDefault="0003331B" w:rsidP="004C7F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88" w:type="dxa"/>
            <w:hideMark/>
          </w:tcPr>
          <w:p w:rsidR="0003331B" w:rsidRDefault="0003331B" w:rsidP="004C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E64176">
              <w:rPr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 w:rsidR="00E64176">
              <w:rPr>
                <w:sz w:val="22"/>
                <w:szCs w:val="22"/>
              </w:rPr>
              <w:t>Кумылженского</w:t>
            </w:r>
            <w:proofErr w:type="spellEnd"/>
            <w:r w:rsidR="00E64176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  <w:proofErr w:type="gramStart"/>
            <w:r w:rsidR="00E64176">
              <w:rPr>
                <w:sz w:val="22"/>
                <w:szCs w:val="22"/>
              </w:rPr>
              <w:t>от</w:t>
            </w:r>
            <w:proofErr w:type="gramEnd"/>
            <w:r w:rsidR="00E64176">
              <w:rPr>
                <w:sz w:val="22"/>
                <w:szCs w:val="22"/>
              </w:rPr>
              <w:t xml:space="preserve"> ________________№________</w:t>
            </w:r>
          </w:p>
          <w:p w:rsidR="0003331B" w:rsidRDefault="0003331B" w:rsidP="004C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proofErr w:type="gramStart"/>
            <w:r>
              <w:rPr>
                <w:sz w:val="22"/>
                <w:szCs w:val="22"/>
              </w:rPr>
              <w:t>ведомственной</w:t>
            </w:r>
            <w:proofErr w:type="gramEnd"/>
            <w:r>
              <w:rPr>
                <w:sz w:val="22"/>
                <w:szCs w:val="22"/>
              </w:rPr>
              <w:t xml:space="preserve"> целевой </w:t>
            </w:r>
            <w:hyperlink r:id="rId5" w:anchor="Par36" w:tooltip="Ссылка на текущий документ" w:history="1">
              <w:r w:rsidRPr="008E1052">
                <w:rPr>
                  <w:rStyle w:val="a3"/>
                  <w:sz w:val="22"/>
                  <w:szCs w:val="22"/>
                </w:rPr>
                <w:t>программ</w:t>
              </w:r>
            </w:hyperlink>
            <w:r>
              <w:rPr>
                <w:sz w:val="22"/>
                <w:szCs w:val="22"/>
              </w:rPr>
              <w:t>е</w:t>
            </w:r>
          </w:p>
          <w:p w:rsidR="0003331B" w:rsidRDefault="00E64176" w:rsidP="004C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</w:t>
            </w:r>
            <w:r w:rsidR="0003331B">
              <w:rPr>
                <w:sz w:val="22"/>
                <w:szCs w:val="22"/>
              </w:rPr>
              <w:t xml:space="preserve"> эффективной реализации</w:t>
            </w:r>
          </w:p>
          <w:p w:rsidR="0003331B" w:rsidRDefault="0003331B" w:rsidP="004C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исполнительным органом местного самоуправления</w:t>
            </w:r>
          </w:p>
          <w:p w:rsidR="0003331B" w:rsidRDefault="0003331B" w:rsidP="004C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 по решению вопросов местного значения</w:t>
            </w:r>
          </w:p>
          <w:p w:rsidR="0003331B" w:rsidRDefault="0003331B" w:rsidP="004C7F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Кумылженского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</w:p>
          <w:p w:rsidR="0003331B" w:rsidRDefault="0003331B" w:rsidP="004C7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области» на 2018-2020 годы</w:t>
            </w:r>
          </w:p>
        </w:tc>
      </w:tr>
    </w:tbl>
    <w:p w:rsidR="0003331B" w:rsidRDefault="0003331B" w:rsidP="0003331B"/>
    <w:p w:rsidR="0003331B" w:rsidRDefault="0003331B" w:rsidP="0003331B">
      <w:pPr>
        <w:jc w:val="right"/>
      </w:pPr>
    </w:p>
    <w:p w:rsidR="0003331B" w:rsidRPr="009258CC" w:rsidRDefault="0003331B" w:rsidP="0003331B">
      <w:pPr>
        <w:jc w:val="center"/>
        <w:rPr>
          <w:sz w:val="24"/>
          <w:szCs w:val="24"/>
        </w:rPr>
      </w:pPr>
      <w:r w:rsidRPr="009258CC">
        <w:rPr>
          <w:sz w:val="24"/>
          <w:szCs w:val="24"/>
        </w:rPr>
        <w:t>Перечень мероприятий</w:t>
      </w:r>
    </w:p>
    <w:p w:rsidR="0003331B" w:rsidRDefault="0003331B" w:rsidP="0003331B">
      <w:pPr>
        <w:jc w:val="center"/>
        <w:rPr>
          <w:sz w:val="24"/>
          <w:szCs w:val="24"/>
        </w:rPr>
      </w:pPr>
      <w:r w:rsidRPr="009258CC">
        <w:rPr>
          <w:sz w:val="24"/>
          <w:szCs w:val="24"/>
        </w:rPr>
        <w:t xml:space="preserve"> ведомственной целевой программы  </w:t>
      </w:r>
      <w:r>
        <w:rPr>
          <w:sz w:val="24"/>
          <w:szCs w:val="24"/>
        </w:rPr>
        <w:t>«</w:t>
      </w:r>
      <w:r w:rsidR="00E64176">
        <w:rPr>
          <w:sz w:val="24"/>
          <w:szCs w:val="24"/>
        </w:rPr>
        <w:t>Обеспечение</w:t>
      </w:r>
      <w:r w:rsidRPr="009258CC">
        <w:rPr>
          <w:sz w:val="24"/>
          <w:szCs w:val="24"/>
        </w:rPr>
        <w:t xml:space="preserve"> эффективной реализации</w:t>
      </w:r>
      <w:r>
        <w:rPr>
          <w:sz w:val="24"/>
          <w:szCs w:val="24"/>
        </w:rPr>
        <w:t xml:space="preserve"> </w:t>
      </w:r>
      <w:r w:rsidRPr="009258CC">
        <w:rPr>
          <w:sz w:val="24"/>
          <w:szCs w:val="24"/>
        </w:rPr>
        <w:t>исполнительным</w:t>
      </w:r>
      <w:r>
        <w:rPr>
          <w:sz w:val="24"/>
          <w:szCs w:val="24"/>
        </w:rPr>
        <w:t xml:space="preserve"> органо</w:t>
      </w:r>
      <w:r w:rsidRPr="009258CC">
        <w:rPr>
          <w:sz w:val="24"/>
          <w:szCs w:val="24"/>
        </w:rPr>
        <w:t xml:space="preserve">м </w:t>
      </w:r>
    </w:p>
    <w:p w:rsidR="0003331B" w:rsidRDefault="0003331B" w:rsidP="0003331B">
      <w:pPr>
        <w:jc w:val="center"/>
        <w:rPr>
          <w:sz w:val="24"/>
          <w:szCs w:val="24"/>
        </w:rPr>
      </w:pPr>
      <w:r w:rsidRPr="009258CC">
        <w:rPr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</w:t>
      </w:r>
      <w:r w:rsidRPr="009258CC">
        <w:rPr>
          <w:sz w:val="24"/>
          <w:szCs w:val="24"/>
        </w:rPr>
        <w:t>полномочий по решению вопросов местного значения</w:t>
      </w:r>
      <w:r>
        <w:rPr>
          <w:sz w:val="24"/>
          <w:szCs w:val="24"/>
        </w:rPr>
        <w:t xml:space="preserve"> </w:t>
      </w:r>
      <w:proofErr w:type="spellStart"/>
      <w:r w:rsidRPr="009258CC">
        <w:rPr>
          <w:sz w:val="24"/>
          <w:szCs w:val="24"/>
        </w:rPr>
        <w:t>Кумылженского</w:t>
      </w:r>
      <w:proofErr w:type="spellEnd"/>
      <w:r w:rsidRPr="009258CC">
        <w:rPr>
          <w:sz w:val="24"/>
          <w:szCs w:val="24"/>
        </w:rPr>
        <w:t xml:space="preserve"> </w:t>
      </w:r>
    </w:p>
    <w:p w:rsidR="0003331B" w:rsidRPr="009258CC" w:rsidRDefault="0003331B" w:rsidP="0003331B">
      <w:pPr>
        <w:jc w:val="center"/>
        <w:rPr>
          <w:sz w:val="24"/>
          <w:szCs w:val="24"/>
        </w:rPr>
      </w:pPr>
      <w:r w:rsidRPr="009258C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9258CC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>» на 2018</w:t>
      </w:r>
      <w:r w:rsidRPr="00925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2020 </w:t>
      </w:r>
      <w:r w:rsidRPr="009258CC">
        <w:rPr>
          <w:sz w:val="24"/>
          <w:szCs w:val="24"/>
        </w:rPr>
        <w:t>год</w:t>
      </w:r>
      <w:r>
        <w:rPr>
          <w:sz w:val="24"/>
          <w:szCs w:val="24"/>
        </w:rPr>
        <w:t>ы</w:t>
      </w:r>
    </w:p>
    <w:p w:rsidR="0003331B" w:rsidRDefault="0003331B" w:rsidP="0003331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780"/>
        <w:gridCol w:w="4860"/>
        <w:gridCol w:w="1440"/>
        <w:gridCol w:w="1620"/>
        <w:gridCol w:w="1986"/>
      </w:tblGrid>
      <w:tr w:rsidR="0003331B" w:rsidRPr="002E3354" w:rsidTr="004C7F39">
        <w:tc>
          <w:tcPr>
            <w:tcW w:w="636" w:type="dxa"/>
            <w:vMerge w:val="restart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№</w:t>
            </w:r>
          </w:p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E33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3354">
              <w:rPr>
                <w:sz w:val="24"/>
                <w:szCs w:val="24"/>
              </w:rPr>
              <w:t>/</w:t>
            </w:r>
            <w:proofErr w:type="spellStart"/>
            <w:r w:rsidRPr="002E33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Объемы и источники финансирования, тыс</w:t>
            </w:r>
            <w:proofErr w:type="gramStart"/>
            <w:r w:rsidRPr="002E3354">
              <w:rPr>
                <w:sz w:val="24"/>
                <w:szCs w:val="24"/>
              </w:rPr>
              <w:t>.р</w:t>
            </w:r>
            <w:proofErr w:type="gramEnd"/>
            <w:r w:rsidRPr="002E3354">
              <w:rPr>
                <w:sz w:val="24"/>
                <w:szCs w:val="24"/>
              </w:rPr>
              <w:t>ублей</w:t>
            </w:r>
          </w:p>
        </w:tc>
      </w:tr>
      <w:tr w:rsidR="0003331B" w:rsidRPr="002E3354" w:rsidTr="004C7F39">
        <w:tc>
          <w:tcPr>
            <w:tcW w:w="636" w:type="dxa"/>
            <w:vMerge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Всего</w:t>
            </w:r>
          </w:p>
        </w:tc>
        <w:tc>
          <w:tcPr>
            <w:tcW w:w="1986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районный бюджет</w:t>
            </w:r>
          </w:p>
        </w:tc>
      </w:tr>
      <w:tr w:rsidR="0003331B" w:rsidRPr="002E3354" w:rsidTr="004C7F39">
        <w:tc>
          <w:tcPr>
            <w:tcW w:w="636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6</w:t>
            </w:r>
          </w:p>
        </w:tc>
      </w:tr>
      <w:tr w:rsidR="0003331B" w:rsidRPr="002E3354" w:rsidTr="004C7F39">
        <w:tc>
          <w:tcPr>
            <w:tcW w:w="636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03331B" w:rsidRPr="002E3354" w:rsidRDefault="0003331B" w:rsidP="004C7F39">
            <w:pPr>
              <w:rPr>
                <w:sz w:val="24"/>
                <w:szCs w:val="24"/>
              </w:rPr>
            </w:pPr>
            <w:r w:rsidRPr="002E3354">
              <w:rPr>
                <w:sz w:val="24"/>
                <w:szCs w:val="24"/>
              </w:rPr>
              <w:t xml:space="preserve">Организационное и материально-техническое обеспечение деятельности администрации </w:t>
            </w:r>
            <w:proofErr w:type="spellStart"/>
            <w:r w:rsidRPr="002E3354">
              <w:rPr>
                <w:sz w:val="24"/>
                <w:szCs w:val="24"/>
              </w:rPr>
              <w:t>Кумылженского</w:t>
            </w:r>
            <w:proofErr w:type="spellEnd"/>
            <w:r w:rsidRPr="002E335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60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3331B" w:rsidRPr="002E3354" w:rsidRDefault="0003331B" w:rsidP="004C7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03331B" w:rsidRDefault="0019578C" w:rsidP="004C7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31435,4</w:t>
            </w:r>
          </w:p>
          <w:p w:rsidR="008B7764" w:rsidRDefault="00321010" w:rsidP="004C7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29203,0</w:t>
            </w:r>
          </w:p>
          <w:p w:rsidR="008B7764" w:rsidRPr="002E3354" w:rsidRDefault="00321010" w:rsidP="004C7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27381,7</w:t>
            </w:r>
          </w:p>
        </w:tc>
        <w:tc>
          <w:tcPr>
            <w:tcW w:w="1986" w:type="dxa"/>
            <w:shd w:val="clear" w:color="auto" w:fill="auto"/>
          </w:tcPr>
          <w:p w:rsidR="008B7764" w:rsidRDefault="0019578C" w:rsidP="008B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31435,4</w:t>
            </w:r>
          </w:p>
          <w:p w:rsidR="00321010" w:rsidRDefault="00321010" w:rsidP="0032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29203,0</w:t>
            </w:r>
          </w:p>
          <w:p w:rsidR="0003331B" w:rsidRPr="002E3354" w:rsidRDefault="00321010" w:rsidP="0032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27381,7</w:t>
            </w:r>
          </w:p>
        </w:tc>
      </w:tr>
      <w:tr w:rsidR="0003331B" w:rsidRPr="00B87262" w:rsidTr="004C7F39">
        <w:trPr>
          <w:trHeight w:val="1135"/>
        </w:trPr>
        <w:tc>
          <w:tcPr>
            <w:tcW w:w="636" w:type="dxa"/>
            <w:vMerge w:val="restart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Выплата заработной платы с начислениями:</w:t>
            </w:r>
          </w:p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6DEC" w:rsidRPr="008E3B61" w:rsidRDefault="00695201" w:rsidP="004C7F39">
            <w:pPr>
              <w:jc w:val="center"/>
              <w:rPr>
                <w:color w:val="FF0000"/>
                <w:sz w:val="24"/>
                <w:szCs w:val="24"/>
              </w:rPr>
            </w:pPr>
            <w:r w:rsidRPr="008E3B61">
              <w:rPr>
                <w:color w:val="FF0000"/>
                <w:sz w:val="24"/>
                <w:szCs w:val="24"/>
              </w:rPr>
              <w:t>19371,5</w:t>
            </w:r>
          </w:p>
          <w:p w:rsidR="00396DE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20193,2</w:t>
            </w:r>
          </w:p>
          <w:p w:rsidR="00396DE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20293,2</w:t>
            </w:r>
          </w:p>
        </w:tc>
        <w:tc>
          <w:tcPr>
            <w:tcW w:w="1986" w:type="dxa"/>
            <w:shd w:val="clear" w:color="auto" w:fill="auto"/>
          </w:tcPr>
          <w:p w:rsidR="00690308" w:rsidRPr="00B87262" w:rsidRDefault="00690308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0308" w:rsidRPr="00B87262" w:rsidRDefault="00695201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19371,5</w:t>
            </w:r>
          </w:p>
          <w:p w:rsidR="000214AA" w:rsidRPr="00B87262" w:rsidRDefault="000214AA" w:rsidP="000214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20193,2</w:t>
            </w:r>
          </w:p>
          <w:p w:rsidR="0003331B" w:rsidRPr="00B87262" w:rsidRDefault="000214AA" w:rsidP="000214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20293,2</w:t>
            </w:r>
          </w:p>
        </w:tc>
      </w:tr>
      <w:tr w:rsidR="0003331B" w:rsidRPr="00B87262" w:rsidTr="004C7F39">
        <w:tc>
          <w:tcPr>
            <w:tcW w:w="636" w:type="dxa"/>
            <w:vMerge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331B" w:rsidRPr="00B87262" w:rsidRDefault="00855506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5022,6</w:t>
            </w:r>
          </w:p>
          <w:p w:rsidR="0003331B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4943,7</w:t>
            </w:r>
          </w:p>
          <w:p w:rsidR="0003331B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4943,7</w:t>
            </w:r>
          </w:p>
        </w:tc>
        <w:tc>
          <w:tcPr>
            <w:tcW w:w="198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1DB9" w:rsidRPr="00B87262" w:rsidRDefault="00855506" w:rsidP="00BC1D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5022,6</w:t>
            </w:r>
          </w:p>
          <w:p w:rsidR="00BC1DB9" w:rsidRPr="00B87262" w:rsidRDefault="000214AA" w:rsidP="00BC1D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4943,7</w:t>
            </w:r>
          </w:p>
          <w:p w:rsidR="0003331B" w:rsidRPr="00B87262" w:rsidRDefault="000214AA" w:rsidP="00BC1D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4943,7</w:t>
            </w:r>
          </w:p>
        </w:tc>
      </w:tr>
      <w:tr w:rsidR="0018402C" w:rsidRPr="00B87262" w:rsidTr="0018402C">
        <w:trPr>
          <w:trHeight w:val="1119"/>
        </w:trPr>
        <w:tc>
          <w:tcPr>
            <w:tcW w:w="636" w:type="dxa"/>
            <w:vMerge w:val="restart"/>
            <w:shd w:val="clear" w:color="auto" w:fill="auto"/>
          </w:tcPr>
          <w:p w:rsidR="0018402C" w:rsidRPr="00B87262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18402C" w:rsidRPr="00B87262" w:rsidRDefault="0018402C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Оплата расходов на служебные командировки </w:t>
            </w:r>
          </w:p>
        </w:tc>
        <w:tc>
          <w:tcPr>
            <w:tcW w:w="4860" w:type="dxa"/>
            <w:shd w:val="clear" w:color="auto" w:fill="auto"/>
          </w:tcPr>
          <w:p w:rsidR="0018402C" w:rsidRDefault="0018402C" w:rsidP="001840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Default="0018402C" w:rsidP="00184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(отдел экономики, торговли и бухгалтерского учета)</w:t>
            </w:r>
          </w:p>
          <w:p w:rsidR="0018402C" w:rsidRPr="00B87262" w:rsidRDefault="0018402C" w:rsidP="001840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Pr="00B87262" w:rsidRDefault="0018402C" w:rsidP="00184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18402C" w:rsidRPr="00B87262" w:rsidRDefault="0018402C" w:rsidP="00184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18402C" w:rsidRPr="00B87262" w:rsidRDefault="0018402C" w:rsidP="00184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Pr="00B87262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Pr="008E3B61" w:rsidRDefault="00695201" w:rsidP="004C7F39">
            <w:pPr>
              <w:jc w:val="center"/>
              <w:rPr>
                <w:color w:val="FF0000"/>
                <w:sz w:val="24"/>
                <w:szCs w:val="24"/>
              </w:rPr>
            </w:pPr>
            <w:r w:rsidRPr="008E3B61">
              <w:rPr>
                <w:color w:val="FF0000"/>
                <w:sz w:val="24"/>
                <w:szCs w:val="24"/>
              </w:rPr>
              <w:t>50,0</w:t>
            </w:r>
          </w:p>
          <w:p w:rsidR="0018402C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  <w:p w:rsidR="0018402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6" w:type="dxa"/>
            <w:shd w:val="clear" w:color="auto" w:fill="auto"/>
          </w:tcPr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Default="00695201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7F017C">
              <w:rPr>
                <w:color w:val="000000" w:themeColor="text1"/>
                <w:sz w:val="24"/>
                <w:szCs w:val="24"/>
              </w:rPr>
              <w:t>0,0</w:t>
            </w:r>
          </w:p>
          <w:p w:rsidR="0018402C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  <w:p w:rsidR="0018402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8402C" w:rsidRPr="00B87262" w:rsidTr="0018402C">
        <w:trPr>
          <w:trHeight w:val="1350"/>
        </w:trPr>
        <w:tc>
          <w:tcPr>
            <w:tcW w:w="636" w:type="dxa"/>
            <w:vMerge/>
            <w:shd w:val="clear" w:color="auto" w:fill="auto"/>
          </w:tcPr>
          <w:p w:rsidR="0018402C" w:rsidRPr="00B87262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8402C" w:rsidRPr="00B87262" w:rsidRDefault="0018402C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Pr="00B87262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18402C" w:rsidRPr="00B87262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18402C" w:rsidRPr="00B87262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Pr="00B87262" w:rsidRDefault="0019578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18402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18402C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8402C" w:rsidRDefault="0018402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402C" w:rsidRPr="00B87262" w:rsidRDefault="0019578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18402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18402C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c>
          <w:tcPr>
            <w:tcW w:w="63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78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Оплата услуг связи  </w:t>
            </w:r>
          </w:p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331B" w:rsidRPr="008E3B61" w:rsidRDefault="00695201" w:rsidP="004C7F39">
            <w:pPr>
              <w:jc w:val="center"/>
              <w:rPr>
                <w:color w:val="FF0000"/>
                <w:sz w:val="24"/>
                <w:szCs w:val="24"/>
              </w:rPr>
            </w:pPr>
            <w:r w:rsidRPr="008E3B61">
              <w:rPr>
                <w:color w:val="FF0000"/>
                <w:sz w:val="24"/>
                <w:szCs w:val="24"/>
              </w:rPr>
              <w:t>594,3</w:t>
            </w:r>
          </w:p>
          <w:p w:rsidR="00690308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641,8</w:t>
            </w:r>
          </w:p>
          <w:p w:rsidR="00690308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503,4</w:t>
            </w:r>
          </w:p>
        </w:tc>
        <w:tc>
          <w:tcPr>
            <w:tcW w:w="1986" w:type="dxa"/>
            <w:shd w:val="clear" w:color="auto" w:fill="auto"/>
          </w:tcPr>
          <w:p w:rsidR="00690308" w:rsidRPr="00B87262" w:rsidRDefault="00695201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594,3</w:t>
            </w:r>
          </w:p>
          <w:p w:rsidR="00690308" w:rsidRPr="00B87262" w:rsidRDefault="000214AA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641,8</w:t>
            </w:r>
          </w:p>
          <w:p w:rsidR="0003331B" w:rsidRPr="00B87262" w:rsidRDefault="000214AA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503,4</w:t>
            </w:r>
          </w:p>
        </w:tc>
      </w:tr>
      <w:tr w:rsidR="0003331B" w:rsidRPr="00B87262" w:rsidTr="004C7F39">
        <w:tc>
          <w:tcPr>
            <w:tcW w:w="63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78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Оплата коммунальных услуг, вывоз твердых и жидких бытовых отходов </w:t>
            </w: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331B" w:rsidRPr="00B87262" w:rsidRDefault="00855506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1093,8</w:t>
            </w:r>
          </w:p>
          <w:p w:rsidR="0003331B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1330,4</w:t>
            </w:r>
          </w:p>
          <w:p w:rsidR="0003331B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1330,4</w:t>
            </w:r>
          </w:p>
        </w:tc>
        <w:tc>
          <w:tcPr>
            <w:tcW w:w="1986" w:type="dxa"/>
            <w:shd w:val="clear" w:color="auto" w:fill="auto"/>
          </w:tcPr>
          <w:p w:rsidR="00055DEC" w:rsidRPr="00B87262" w:rsidRDefault="00855506" w:rsidP="00055D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1093,8</w:t>
            </w:r>
          </w:p>
          <w:p w:rsidR="00055DEC" w:rsidRPr="00B87262" w:rsidRDefault="000214AA" w:rsidP="00055D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1330,4</w:t>
            </w:r>
          </w:p>
          <w:p w:rsidR="0003331B" w:rsidRPr="00B87262" w:rsidRDefault="000214AA" w:rsidP="00055D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1330,4</w:t>
            </w:r>
          </w:p>
        </w:tc>
      </w:tr>
      <w:tr w:rsidR="0003331B" w:rsidRPr="00B87262" w:rsidTr="004C7F39">
        <w:trPr>
          <w:trHeight w:val="1050"/>
        </w:trPr>
        <w:tc>
          <w:tcPr>
            <w:tcW w:w="636" w:type="dxa"/>
            <w:vMerge w:val="restart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Оплата ремонта оргтехники, приобретение и сопровождение программного обеспечения </w:t>
            </w:r>
          </w:p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03331B" w:rsidRPr="008E3B61" w:rsidRDefault="008E3B61" w:rsidP="004C7F39">
            <w:pPr>
              <w:jc w:val="center"/>
              <w:rPr>
                <w:color w:val="FF0000"/>
                <w:sz w:val="24"/>
                <w:szCs w:val="24"/>
              </w:rPr>
            </w:pPr>
            <w:r w:rsidRPr="008E3B61">
              <w:rPr>
                <w:color w:val="FF0000"/>
                <w:sz w:val="24"/>
                <w:szCs w:val="24"/>
              </w:rPr>
              <w:t>713,4</w:t>
            </w:r>
          </w:p>
          <w:p w:rsidR="00690308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873,3</w:t>
            </w:r>
          </w:p>
          <w:p w:rsidR="00690308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690308" w:rsidRPr="00B87262" w:rsidRDefault="008E3B61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713,4</w:t>
            </w:r>
          </w:p>
          <w:p w:rsidR="00690308" w:rsidRPr="00B87262" w:rsidRDefault="000214AA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873,3</w:t>
            </w:r>
          </w:p>
          <w:p w:rsidR="0003331B" w:rsidRPr="00B87262" w:rsidRDefault="000214AA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rPr>
          <w:trHeight w:val="1237"/>
        </w:trPr>
        <w:tc>
          <w:tcPr>
            <w:tcW w:w="636" w:type="dxa"/>
            <w:vMerge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03331B" w:rsidRPr="00B87262" w:rsidRDefault="0019578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85,4</w:t>
            </w:r>
          </w:p>
          <w:p w:rsidR="004D0FDA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133,0</w:t>
            </w:r>
          </w:p>
          <w:p w:rsidR="004D0FDA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85,0</w:t>
            </w:r>
          </w:p>
          <w:p w:rsidR="004D0FDA" w:rsidRPr="00B87262" w:rsidRDefault="004D0FD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D0FDA" w:rsidRPr="00B87262" w:rsidRDefault="0019578C" w:rsidP="004D0F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85,4</w:t>
            </w:r>
          </w:p>
          <w:p w:rsidR="004D0FDA" w:rsidRPr="00B87262" w:rsidRDefault="000214AA" w:rsidP="004D0F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133,0</w:t>
            </w:r>
          </w:p>
          <w:p w:rsidR="004D0FDA" w:rsidRPr="00B87262" w:rsidRDefault="000214AA" w:rsidP="004D0F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85,0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3331B" w:rsidRPr="00B87262" w:rsidTr="004C7F39">
        <w:trPr>
          <w:trHeight w:val="1253"/>
        </w:trPr>
        <w:tc>
          <w:tcPr>
            <w:tcW w:w="63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8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Оплата текущего ремонта и обслуживания зданий и помещений </w:t>
            </w: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331B" w:rsidRPr="00B87262" w:rsidRDefault="0019578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1218,2</w:t>
            </w:r>
          </w:p>
          <w:p w:rsidR="007C7236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7C7236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7C7236" w:rsidRPr="00B87262" w:rsidRDefault="0019578C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1218,2</w:t>
            </w:r>
          </w:p>
          <w:p w:rsidR="007C7236" w:rsidRPr="00B87262" w:rsidRDefault="000214AA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03331B" w:rsidRPr="00B87262" w:rsidRDefault="000214AA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rPr>
          <w:trHeight w:val="1283"/>
        </w:trPr>
        <w:tc>
          <w:tcPr>
            <w:tcW w:w="63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78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Оплата расходов на содержание транспорта </w:t>
            </w: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C7236" w:rsidRPr="00B87262" w:rsidRDefault="00855506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2000,6</w:t>
            </w:r>
          </w:p>
          <w:p w:rsidR="007C7236" w:rsidRPr="00B87262" w:rsidRDefault="000214AA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957,1</w:t>
            </w:r>
          </w:p>
          <w:p w:rsidR="007C7236" w:rsidRPr="00B87262" w:rsidRDefault="000214AA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</w:t>
            </w:r>
          </w:p>
          <w:p w:rsidR="007C7236" w:rsidRPr="00B87262" w:rsidRDefault="007C7236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C7236" w:rsidRPr="00B87262" w:rsidRDefault="00855506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2000,6</w:t>
            </w:r>
          </w:p>
          <w:p w:rsidR="007C7236" w:rsidRPr="00B87262" w:rsidRDefault="000214AA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957,1</w:t>
            </w:r>
          </w:p>
          <w:p w:rsidR="007C7236" w:rsidRPr="00B87262" w:rsidRDefault="000214AA" w:rsidP="007C72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200,0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3331B" w:rsidRPr="00B87262" w:rsidTr="004C7F39">
        <w:trPr>
          <w:trHeight w:val="930"/>
        </w:trPr>
        <w:tc>
          <w:tcPr>
            <w:tcW w:w="636" w:type="dxa"/>
            <w:vMerge w:val="restart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Приобретение канцелярских  и хозяйственных товаров </w:t>
            </w: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331B" w:rsidRPr="008E3B61" w:rsidRDefault="008E3B61" w:rsidP="004C7F39">
            <w:pPr>
              <w:jc w:val="center"/>
              <w:rPr>
                <w:color w:val="FF0000"/>
                <w:sz w:val="24"/>
                <w:szCs w:val="24"/>
              </w:rPr>
            </w:pPr>
            <w:r w:rsidRPr="008E3B61">
              <w:rPr>
                <w:color w:val="FF0000"/>
                <w:sz w:val="24"/>
                <w:szCs w:val="24"/>
              </w:rPr>
              <w:t>301,9</w:t>
            </w:r>
          </w:p>
          <w:p w:rsidR="00690308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62,0</w:t>
            </w:r>
          </w:p>
          <w:p w:rsidR="00690308" w:rsidRPr="00B87262" w:rsidRDefault="00690308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690308" w:rsidRPr="00B87262" w:rsidRDefault="003172E9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301,9</w:t>
            </w:r>
          </w:p>
          <w:p w:rsidR="00690308" w:rsidRPr="00B87262" w:rsidRDefault="000214AA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62,0</w:t>
            </w:r>
          </w:p>
          <w:p w:rsidR="0003331B" w:rsidRPr="00B87262" w:rsidRDefault="00690308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rPr>
          <w:trHeight w:val="1186"/>
        </w:trPr>
        <w:tc>
          <w:tcPr>
            <w:tcW w:w="636" w:type="dxa"/>
            <w:vMerge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331B" w:rsidRPr="00B87262" w:rsidRDefault="0019578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283,8</w:t>
            </w:r>
          </w:p>
          <w:p w:rsidR="0016000E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55,0</w:t>
            </w:r>
          </w:p>
          <w:p w:rsidR="0016000E" w:rsidRPr="00B87262" w:rsidRDefault="000214AA" w:rsidP="00160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986" w:type="dxa"/>
            <w:shd w:val="clear" w:color="auto" w:fill="auto"/>
          </w:tcPr>
          <w:p w:rsidR="0016000E" w:rsidRPr="00B87262" w:rsidRDefault="0019578C" w:rsidP="00160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283,8</w:t>
            </w:r>
          </w:p>
          <w:p w:rsidR="0016000E" w:rsidRPr="00B87262" w:rsidRDefault="000214AA" w:rsidP="00160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55,0</w:t>
            </w:r>
          </w:p>
          <w:p w:rsidR="0003331B" w:rsidRPr="00B87262" w:rsidRDefault="000214AA" w:rsidP="00160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15,0</w:t>
            </w:r>
          </w:p>
        </w:tc>
      </w:tr>
      <w:tr w:rsidR="0003331B" w:rsidRPr="00B87262" w:rsidTr="004C7F39">
        <w:trPr>
          <w:trHeight w:val="952"/>
        </w:trPr>
        <w:tc>
          <w:tcPr>
            <w:tcW w:w="636" w:type="dxa"/>
            <w:vMerge w:val="restart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(отдел экономики, торговли и бухгалтерского учета)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331B" w:rsidRPr="008E3B61" w:rsidRDefault="008E3B61" w:rsidP="004C7F39">
            <w:pPr>
              <w:jc w:val="center"/>
              <w:rPr>
                <w:color w:val="FF0000"/>
                <w:sz w:val="24"/>
                <w:szCs w:val="24"/>
              </w:rPr>
            </w:pPr>
            <w:r w:rsidRPr="008E3B61">
              <w:rPr>
                <w:color w:val="FF0000"/>
                <w:sz w:val="24"/>
                <w:szCs w:val="24"/>
              </w:rPr>
              <w:t>79,6</w:t>
            </w:r>
          </w:p>
          <w:p w:rsidR="00690308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690308" w:rsidRPr="00B87262" w:rsidRDefault="00690308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690308" w:rsidRPr="00B87262" w:rsidRDefault="0019578C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79,6</w:t>
            </w:r>
          </w:p>
          <w:p w:rsidR="00690308" w:rsidRPr="00B87262" w:rsidRDefault="000214AA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03331B" w:rsidRPr="00B87262" w:rsidRDefault="00690308" w:rsidP="00690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rPr>
          <w:trHeight w:val="1009"/>
        </w:trPr>
        <w:tc>
          <w:tcPr>
            <w:tcW w:w="636" w:type="dxa"/>
            <w:vMerge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E048EC" w:rsidRPr="00B87262" w:rsidRDefault="0019578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461,6</w:t>
            </w:r>
          </w:p>
          <w:p w:rsidR="0016000E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16000E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E048EC" w:rsidRPr="00B87262" w:rsidRDefault="0019578C" w:rsidP="00160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461,6</w:t>
            </w:r>
          </w:p>
          <w:p w:rsidR="0016000E" w:rsidRPr="00B87262" w:rsidRDefault="000214AA" w:rsidP="00160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03331B" w:rsidRPr="00B87262" w:rsidRDefault="000214AA" w:rsidP="001600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rPr>
          <w:trHeight w:val="910"/>
        </w:trPr>
        <w:tc>
          <w:tcPr>
            <w:tcW w:w="636" w:type="dxa"/>
            <w:vMerge w:val="restart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(отдел экономики, торговли и бухгалтерского учета)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03331B" w:rsidRPr="008E3B61" w:rsidRDefault="007F017C" w:rsidP="004C7F39">
            <w:pPr>
              <w:jc w:val="center"/>
              <w:rPr>
                <w:color w:val="FF0000"/>
                <w:sz w:val="24"/>
                <w:szCs w:val="24"/>
              </w:rPr>
            </w:pPr>
            <w:r w:rsidRPr="008E3B61">
              <w:rPr>
                <w:color w:val="FF0000"/>
                <w:sz w:val="24"/>
                <w:szCs w:val="24"/>
              </w:rPr>
              <w:t>1,3</w:t>
            </w:r>
          </w:p>
          <w:p w:rsidR="00A454C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  <w:p w:rsidR="00A454C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986" w:type="dxa"/>
            <w:shd w:val="clear" w:color="auto" w:fill="auto"/>
          </w:tcPr>
          <w:p w:rsidR="00A454CC" w:rsidRPr="00B87262" w:rsidRDefault="007F017C" w:rsidP="00A454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1,3</w:t>
            </w:r>
          </w:p>
          <w:p w:rsidR="00A454CC" w:rsidRPr="00B87262" w:rsidRDefault="000214AA" w:rsidP="00A454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  <w:p w:rsidR="0003331B" w:rsidRPr="00B87262" w:rsidRDefault="000214AA" w:rsidP="00A454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03331B" w:rsidRPr="00B87262" w:rsidTr="004C7F39">
        <w:trPr>
          <w:trHeight w:val="890"/>
        </w:trPr>
        <w:tc>
          <w:tcPr>
            <w:tcW w:w="636" w:type="dxa"/>
            <w:vMerge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Муниципальное  казенное учреждение «Хозяйственно-эксплуатационная служба»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E048EC" w:rsidRPr="00B87262" w:rsidRDefault="00E048EC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  <w:p w:rsidR="00396DE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396DEC" w:rsidRPr="00B87262" w:rsidRDefault="000214AA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E048EC" w:rsidRPr="00B87262" w:rsidRDefault="00E048EC" w:rsidP="00396D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  <w:p w:rsidR="00396DEC" w:rsidRPr="00B87262" w:rsidRDefault="000214AA" w:rsidP="00396D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03331B" w:rsidRPr="00B87262" w:rsidRDefault="000214AA" w:rsidP="00396D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c>
          <w:tcPr>
            <w:tcW w:w="63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Освещение деятельности </w:t>
            </w: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в средствах массовой информации</w:t>
            </w: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c>
          <w:tcPr>
            <w:tcW w:w="63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78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Регулярное размещение нормативно-правовых актов, информационных материалов о деятельности администрации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на сайте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в сети Интернет и в средствах массовой информации (районная газета «Победа»)</w:t>
            </w: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B87262">
              <w:rPr>
                <w:color w:val="000000" w:themeColor="text1"/>
                <w:sz w:val="24"/>
                <w:szCs w:val="24"/>
              </w:rPr>
              <w:t>Кумылженского</w:t>
            </w:r>
            <w:proofErr w:type="spellEnd"/>
            <w:r w:rsidRPr="00B87262">
              <w:rPr>
                <w:color w:val="000000" w:themeColor="text1"/>
                <w:sz w:val="24"/>
                <w:szCs w:val="24"/>
              </w:rPr>
              <w:t xml:space="preserve"> муниципального района (структурные подразделения - отделы)</w:t>
            </w: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3331B" w:rsidRPr="00B87262" w:rsidTr="004C7F39">
        <w:tc>
          <w:tcPr>
            <w:tcW w:w="636" w:type="dxa"/>
            <w:vMerge w:val="restart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ИТОГО по программе:</w:t>
            </w:r>
          </w:p>
          <w:p w:rsidR="0003331B" w:rsidRPr="00B87262" w:rsidRDefault="0003331B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3331B" w:rsidRPr="00B87262" w:rsidRDefault="0003331B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1620" w:type="dxa"/>
            <w:shd w:val="clear" w:color="auto" w:fill="auto"/>
          </w:tcPr>
          <w:p w:rsidR="0003331B" w:rsidRPr="00B87262" w:rsidRDefault="00855506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87862,7</w:t>
            </w:r>
          </w:p>
        </w:tc>
        <w:tc>
          <w:tcPr>
            <w:tcW w:w="1986" w:type="dxa"/>
            <w:shd w:val="clear" w:color="auto" w:fill="auto"/>
          </w:tcPr>
          <w:p w:rsidR="0003331B" w:rsidRPr="00B87262" w:rsidRDefault="00855506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87862,7</w:t>
            </w:r>
          </w:p>
        </w:tc>
      </w:tr>
      <w:tr w:rsidR="008B7764" w:rsidRPr="00B87262" w:rsidTr="004C7F39">
        <w:tc>
          <w:tcPr>
            <w:tcW w:w="636" w:type="dxa"/>
            <w:vMerge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B7764" w:rsidRPr="00B87262" w:rsidRDefault="008B7764" w:rsidP="004C7F39">
            <w:pPr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  <w:shd w:val="clear" w:color="auto" w:fill="auto"/>
          </w:tcPr>
          <w:p w:rsidR="008B7764" w:rsidRPr="00B87262" w:rsidRDefault="00855506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31278,0</w:t>
            </w:r>
          </w:p>
        </w:tc>
        <w:tc>
          <w:tcPr>
            <w:tcW w:w="1986" w:type="dxa"/>
            <w:shd w:val="clear" w:color="auto" w:fill="auto"/>
          </w:tcPr>
          <w:p w:rsidR="008B7764" w:rsidRPr="00B87262" w:rsidRDefault="00855506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31278,0</w:t>
            </w:r>
          </w:p>
        </w:tc>
      </w:tr>
      <w:tr w:rsidR="008B7764" w:rsidRPr="00B87262" w:rsidTr="004C7F39">
        <w:tc>
          <w:tcPr>
            <w:tcW w:w="636" w:type="dxa"/>
            <w:vMerge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B7764" w:rsidRPr="00B87262" w:rsidRDefault="008B7764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  <w:shd w:val="clear" w:color="auto" w:fill="auto"/>
          </w:tcPr>
          <w:p w:rsidR="008B7764" w:rsidRPr="00B87262" w:rsidRDefault="00321010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29203,0</w:t>
            </w:r>
          </w:p>
        </w:tc>
        <w:tc>
          <w:tcPr>
            <w:tcW w:w="1986" w:type="dxa"/>
            <w:shd w:val="clear" w:color="auto" w:fill="auto"/>
          </w:tcPr>
          <w:p w:rsidR="008B7764" w:rsidRDefault="00321010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29203,0</w:t>
            </w:r>
          </w:p>
          <w:p w:rsidR="00AB3C37" w:rsidRPr="00B87262" w:rsidRDefault="00AB3C37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764" w:rsidRPr="00B87262" w:rsidTr="004C7F39">
        <w:tc>
          <w:tcPr>
            <w:tcW w:w="636" w:type="dxa"/>
            <w:vMerge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B7764" w:rsidRPr="00B87262" w:rsidRDefault="008B7764" w:rsidP="004C7F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B7764" w:rsidRPr="00B87262" w:rsidRDefault="008B7764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726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8B7764" w:rsidRPr="00B87262" w:rsidRDefault="00321010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27381,7</w:t>
            </w:r>
          </w:p>
        </w:tc>
        <w:tc>
          <w:tcPr>
            <w:tcW w:w="1986" w:type="dxa"/>
            <w:shd w:val="clear" w:color="auto" w:fill="auto"/>
          </w:tcPr>
          <w:p w:rsidR="008B7764" w:rsidRPr="00B87262" w:rsidRDefault="00321010" w:rsidP="004C7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27381,7</w:t>
            </w:r>
          </w:p>
        </w:tc>
      </w:tr>
    </w:tbl>
    <w:p w:rsidR="002F5FD5" w:rsidRPr="00B87262" w:rsidRDefault="002F5FD5" w:rsidP="002F5FD5">
      <w:pPr>
        <w:jc w:val="both"/>
        <w:rPr>
          <w:color w:val="000000" w:themeColor="text1"/>
          <w:sz w:val="28"/>
          <w:szCs w:val="28"/>
        </w:rPr>
      </w:pPr>
    </w:p>
    <w:p w:rsidR="00F93398" w:rsidRPr="00B87262" w:rsidRDefault="00F93398">
      <w:pPr>
        <w:rPr>
          <w:color w:val="000000" w:themeColor="text1"/>
        </w:rPr>
      </w:pPr>
    </w:p>
    <w:p w:rsidR="0052288C" w:rsidRPr="00B87262" w:rsidRDefault="0052288C">
      <w:pPr>
        <w:rPr>
          <w:color w:val="000000" w:themeColor="text1"/>
        </w:rPr>
      </w:pPr>
    </w:p>
    <w:p w:rsidR="0052288C" w:rsidRPr="00B87262" w:rsidRDefault="0052288C">
      <w:pPr>
        <w:rPr>
          <w:color w:val="000000" w:themeColor="text1"/>
        </w:rPr>
      </w:pPr>
    </w:p>
    <w:p w:rsidR="0052288C" w:rsidRPr="00B87262" w:rsidRDefault="0052288C">
      <w:pPr>
        <w:rPr>
          <w:color w:val="000000" w:themeColor="text1"/>
        </w:rPr>
      </w:pPr>
    </w:p>
    <w:p w:rsidR="0052288C" w:rsidRPr="00B87262" w:rsidRDefault="0052288C">
      <w:pPr>
        <w:rPr>
          <w:color w:val="000000" w:themeColor="text1"/>
          <w:sz w:val="28"/>
          <w:szCs w:val="28"/>
        </w:rPr>
      </w:pPr>
      <w:r w:rsidRPr="00B87262">
        <w:rPr>
          <w:color w:val="000000" w:themeColor="text1"/>
          <w:sz w:val="28"/>
          <w:szCs w:val="28"/>
        </w:rPr>
        <w:t xml:space="preserve">     Согласовано:      </w:t>
      </w:r>
      <w:proofErr w:type="spellStart"/>
      <w:r w:rsidRPr="00B87262">
        <w:rPr>
          <w:color w:val="000000" w:themeColor="text1"/>
          <w:sz w:val="28"/>
          <w:szCs w:val="28"/>
        </w:rPr>
        <w:t>Пинской</w:t>
      </w:r>
      <w:proofErr w:type="spellEnd"/>
      <w:r w:rsidRPr="00B87262">
        <w:rPr>
          <w:color w:val="000000" w:themeColor="text1"/>
          <w:sz w:val="28"/>
          <w:szCs w:val="28"/>
        </w:rPr>
        <w:t xml:space="preserve"> А.А.</w:t>
      </w:r>
    </w:p>
    <w:p w:rsidR="0052288C" w:rsidRPr="00B87262" w:rsidRDefault="0052288C">
      <w:pPr>
        <w:rPr>
          <w:sz w:val="28"/>
          <w:szCs w:val="28"/>
        </w:rPr>
      </w:pPr>
      <w:r w:rsidRPr="00B87262">
        <w:rPr>
          <w:sz w:val="28"/>
          <w:szCs w:val="28"/>
        </w:rPr>
        <w:t xml:space="preserve"> </w:t>
      </w:r>
    </w:p>
    <w:p w:rsidR="0052288C" w:rsidRPr="00B87262" w:rsidRDefault="0052288C">
      <w:pPr>
        <w:rPr>
          <w:sz w:val="28"/>
          <w:szCs w:val="28"/>
        </w:rPr>
      </w:pPr>
      <w:r w:rsidRPr="00B87262">
        <w:rPr>
          <w:sz w:val="28"/>
          <w:szCs w:val="28"/>
        </w:rPr>
        <w:t xml:space="preserve">                                  Власова Л.В.</w:t>
      </w:r>
    </w:p>
    <w:p w:rsidR="0052288C" w:rsidRPr="00B87262" w:rsidRDefault="0052288C">
      <w:pPr>
        <w:rPr>
          <w:sz w:val="28"/>
          <w:szCs w:val="28"/>
        </w:rPr>
      </w:pPr>
      <w:r w:rsidRPr="00B87262">
        <w:rPr>
          <w:sz w:val="28"/>
          <w:szCs w:val="28"/>
        </w:rPr>
        <w:t xml:space="preserve">        </w:t>
      </w:r>
    </w:p>
    <w:p w:rsidR="0052288C" w:rsidRPr="00B87262" w:rsidRDefault="0052288C">
      <w:pPr>
        <w:rPr>
          <w:sz w:val="28"/>
          <w:szCs w:val="28"/>
        </w:rPr>
      </w:pPr>
      <w:r w:rsidRPr="00B87262">
        <w:rPr>
          <w:sz w:val="28"/>
          <w:szCs w:val="28"/>
        </w:rPr>
        <w:t xml:space="preserve">                                  </w:t>
      </w:r>
      <w:proofErr w:type="spellStart"/>
      <w:r w:rsidRPr="00B87262">
        <w:rPr>
          <w:sz w:val="28"/>
          <w:szCs w:val="28"/>
        </w:rPr>
        <w:t>Пересторонина</w:t>
      </w:r>
      <w:proofErr w:type="spellEnd"/>
      <w:r w:rsidRPr="00B87262">
        <w:rPr>
          <w:sz w:val="28"/>
          <w:szCs w:val="28"/>
        </w:rPr>
        <w:t xml:space="preserve"> Н.С.</w:t>
      </w:r>
    </w:p>
    <w:p w:rsidR="0052288C" w:rsidRPr="00B87262" w:rsidRDefault="0052288C">
      <w:pPr>
        <w:rPr>
          <w:sz w:val="28"/>
          <w:szCs w:val="28"/>
        </w:rPr>
      </w:pPr>
      <w:r w:rsidRPr="00B87262">
        <w:rPr>
          <w:sz w:val="28"/>
          <w:szCs w:val="28"/>
        </w:rPr>
        <w:t xml:space="preserve">   </w:t>
      </w:r>
    </w:p>
    <w:p w:rsidR="0052288C" w:rsidRPr="00B87262" w:rsidRDefault="0052288C">
      <w:pPr>
        <w:rPr>
          <w:sz w:val="28"/>
          <w:szCs w:val="28"/>
        </w:rPr>
      </w:pPr>
      <w:r w:rsidRPr="00B87262">
        <w:rPr>
          <w:sz w:val="28"/>
          <w:szCs w:val="28"/>
        </w:rPr>
        <w:t xml:space="preserve">                                  Ермолова Е.Н.</w:t>
      </w:r>
    </w:p>
    <w:sectPr w:rsidR="0052288C" w:rsidRPr="00B87262" w:rsidSect="00FF42A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F5FD5"/>
    <w:rsid w:val="000214AA"/>
    <w:rsid w:val="000238E7"/>
    <w:rsid w:val="0003331B"/>
    <w:rsid w:val="00046C6C"/>
    <w:rsid w:val="00055DEC"/>
    <w:rsid w:val="0016000E"/>
    <w:rsid w:val="0018402C"/>
    <w:rsid w:val="0019578C"/>
    <w:rsid w:val="001A3C16"/>
    <w:rsid w:val="002272E0"/>
    <w:rsid w:val="002F5FD5"/>
    <w:rsid w:val="003172E9"/>
    <w:rsid w:val="00321010"/>
    <w:rsid w:val="003565B6"/>
    <w:rsid w:val="00396DEC"/>
    <w:rsid w:val="003B10CA"/>
    <w:rsid w:val="004C7F39"/>
    <w:rsid w:val="004D0855"/>
    <w:rsid w:val="004D0FDA"/>
    <w:rsid w:val="0052288C"/>
    <w:rsid w:val="005F6233"/>
    <w:rsid w:val="00690308"/>
    <w:rsid w:val="00695201"/>
    <w:rsid w:val="0076112A"/>
    <w:rsid w:val="007C7236"/>
    <w:rsid w:val="007E72F0"/>
    <w:rsid w:val="007F017C"/>
    <w:rsid w:val="007F0458"/>
    <w:rsid w:val="007F3DC5"/>
    <w:rsid w:val="00855506"/>
    <w:rsid w:val="008B7764"/>
    <w:rsid w:val="008D1426"/>
    <w:rsid w:val="008E3B61"/>
    <w:rsid w:val="008F2DCA"/>
    <w:rsid w:val="00A226BC"/>
    <w:rsid w:val="00A33A78"/>
    <w:rsid w:val="00A454CC"/>
    <w:rsid w:val="00A7385B"/>
    <w:rsid w:val="00A96E2D"/>
    <w:rsid w:val="00AB3C37"/>
    <w:rsid w:val="00AF2947"/>
    <w:rsid w:val="00B87262"/>
    <w:rsid w:val="00BC1DB9"/>
    <w:rsid w:val="00C30545"/>
    <w:rsid w:val="00C50239"/>
    <w:rsid w:val="00D354C4"/>
    <w:rsid w:val="00D441AD"/>
    <w:rsid w:val="00DF1B10"/>
    <w:rsid w:val="00DF52FD"/>
    <w:rsid w:val="00E048EC"/>
    <w:rsid w:val="00E54BB2"/>
    <w:rsid w:val="00E64176"/>
    <w:rsid w:val="00E97EED"/>
    <w:rsid w:val="00F24E06"/>
    <w:rsid w:val="00F24EA4"/>
    <w:rsid w:val="00F93398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5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5F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F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5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2F5F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3;&#1102;&#1076;&#1084;&#1080;&#1083;&#1072;\&#1055;&#1054;&#1057;&#1058;&#1040;&#1053;\&#1042;&#1062;&#1055;%20&#1054;&#1073;&#1077;&#1089;&#1087;&#1077;&#1095;.%20&#1101;&#1092;&#1092;&#1077;&#1082;&#1090;.%20&#1088;&#1077;&#1072;&#1083;&#1080;&#1079;&#1072;&#1094;&#1080;&#1080;%20(&#1088;&#1077;&#1096;.%20&#1074;&#1086;&#1087;&#1088;&#1086;&#1089;&#1086;&#1074;%20&#1084;&#1077;&#1089;&#1090;.%20&#1079;&#1085;&#1072;&#1095;.,%202014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2E9D-FD73-4EFA-AAC0-8540331F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Links>
    <vt:vector size="12" baseType="variant">
      <vt:variant>
        <vt:i4>74187791</vt:i4>
      </vt:variant>
      <vt:variant>
        <vt:i4>3</vt:i4>
      </vt:variant>
      <vt:variant>
        <vt:i4>0</vt:i4>
      </vt:variant>
      <vt:variant>
        <vt:i4>5</vt:i4>
      </vt:variant>
      <vt:variant>
        <vt:lpwstr>../../../../user/Desktop/людмила/ПОСТАН/ВЦП Обеспеч. эффект. реализации (реш. вопросов мест. знач., 2014).doc</vt:lpwstr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perestoronina</dc:creator>
  <cp:lastModifiedBy>Пользователь Windows</cp:lastModifiedBy>
  <cp:revision>10</cp:revision>
  <cp:lastPrinted>2018-12-26T04:21:00Z</cp:lastPrinted>
  <dcterms:created xsi:type="dcterms:W3CDTF">2018-10-03T12:18:00Z</dcterms:created>
  <dcterms:modified xsi:type="dcterms:W3CDTF">2018-12-26T04:42:00Z</dcterms:modified>
</cp:coreProperties>
</file>