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68" w:rsidRDefault="00331D68">
      <w:pPr>
        <w:pStyle w:val="ConsPlusNormal"/>
        <w:jc w:val="both"/>
        <w:outlineLvl w:val="0"/>
      </w:pPr>
    </w:p>
    <w:p w:rsidR="00331D68" w:rsidRDefault="00331D68">
      <w:pPr>
        <w:pStyle w:val="ConsPlusTitle"/>
        <w:jc w:val="center"/>
        <w:outlineLvl w:val="0"/>
      </w:pPr>
      <w:r>
        <w:t>АДМИНИСТРАЦИЯ КУМЫЛЖЕНСКОГО МУНИЦИПАЛЬНОГО РАЙОНА</w:t>
      </w:r>
    </w:p>
    <w:p w:rsidR="00331D68" w:rsidRDefault="00331D68">
      <w:pPr>
        <w:pStyle w:val="ConsPlusTitle"/>
        <w:jc w:val="center"/>
      </w:pPr>
      <w:r>
        <w:t>ВОЛГОГРАДСКОЙ ОБЛАСТИ</w:t>
      </w:r>
    </w:p>
    <w:p w:rsidR="00331D68" w:rsidRDefault="00331D68">
      <w:pPr>
        <w:pStyle w:val="ConsPlusTitle"/>
        <w:jc w:val="center"/>
      </w:pPr>
    </w:p>
    <w:p w:rsidR="00331D68" w:rsidRDefault="00331D68">
      <w:pPr>
        <w:pStyle w:val="ConsPlusTitle"/>
        <w:jc w:val="center"/>
      </w:pPr>
      <w:r>
        <w:t>ПОСТАНОВЛЕНИЕ</w:t>
      </w:r>
    </w:p>
    <w:p w:rsidR="00331D68" w:rsidRDefault="00331D68">
      <w:pPr>
        <w:pStyle w:val="ConsPlusTitle"/>
        <w:jc w:val="center"/>
      </w:pPr>
      <w:r>
        <w:t>от 10 сентября 2009 г. N 662</w:t>
      </w:r>
    </w:p>
    <w:p w:rsidR="00331D68" w:rsidRDefault="00331D68">
      <w:pPr>
        <w:pStyle w:val="ConsPlusTitle"/>
        <w:jc w:val="center"/>
      </w:pPr>
    </w:p>
    <w:p w:rsidR="00331D68" w:rsidRDefault="00331D68">
      <w:pPr>
        <w:pStyle w:val="ConsPlusTitle"/>
        <w:jc w:val="center"/>
      </w:pPr>
      <w:r>
        <w:t>ОБ АНТИКОРРУПЦИОННОЙ ЭКСПЕРТИЗЕ НОРМАТИВНЫХ ПРАВОВЫХ АКТОВ</w:t>
      </w:r>
    </w:p>
    <w:p w:rsidR="00331D68" w:rsidRDefault="00331D68">
      <w:pPr>
        <w:pStyle w:val="ConsPlusTitle"/>
        <w:jc w:val="center"/>
      </w:pPr>
      <w:r>
        <w:t>И ПРОЕКТОВ НОРМАТИВНЫХ ПРАВОВЫХ АКТОВ АДМИНИСТРАЦИИ</w:t>
      </w:r>
    </w:p>
    <w:p w:rsidR="00331D68" w:rsidRDefault="00331D68">
      <w:pPr>
        <w:pStyle w:val="ConsPlusTitle"/>
        <w:jc w:val="center"/>
      </w:pPr>
      <w:r>
        <w:t>КУМЫЛЖЕНСКОГО МУНИЦИПАЛЬНОГО РАЙОНА ВОЛГОГРАДСКОЙ ОБЛАСТИ</w:t>
      </w:r>
    </w:p>
    <w:p w:rsidR="00331D68" w:rsidRDefault="00331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D68">
        <w:trPr>
          <w:jc w:val="center"/>
        </w:trPr>
        <w:tc>
          <w:tcPr>
            <w:tcW w:w="9294" w:type="dxa"/>
            <w:tcBorders>
              <w:top w:val="nil"/>
              <w:left w:val="single" w:sz="24" w:space="0" w:color="CED3F1"/>
              <w:bottom w:val="nil"/>
              <w:right w:val="single" w:sz="24" w:space="0" w:color="F4F3F8"/>
            </w:tcBorders>
            <w:shd w:val="clear" w:color="auto" w:fill="F4F3F8"/>
          </w:tcPr>
          <w:p w:rsidR="00331D68" w:rsidRDefault="00331D68">
            <w:pPr>
              <w:pStyle w:val="ConsPlusNormal"/>
              <w:jc w:val="center"/>
            </w:pPr>
            <w:r>
              <w:rPr>
                <w:color w:val="392C69"/>
              </w:rPr>
              <w:t>Список изменяющих документов</w:t>
            </w:r>
          </w:p>
          <w:p w:rsidR="00331D68" w:rsidRDefault="00331D68">
            <w:pPr>
              <w:pStyle w:val="ConsPlusNormal"/>
              <w:jc w:val="center"/>
            </w:pPr>
            <w:r>
              <w:rPr>
                <w:color w:val="392C69"/>
              </w:rPr>
              <w:t>(в ред. постановлений администрации Кумылженского</w:t>
            </w:r>
          </w:p>
          <w:p w:rsidR="00331D68" w:rsidRDefault="00331D68">
            <w:pPr>
              <w:pStyle w:val="ConsPlusNormal"/>
              <w:jc w:val="center"/>
            </w:pPr>
            <w:r>
              <w:rPr>
                <w:color w:val="392C69"/>
              </w:rPr>
              <w:t>муниципального района Волгоградской обл.</w:t>
            </w:r>
          </w:p>
          <w:p w:rsidR="00331D68" w:rsidRDefault="00331D68">
            <w:pPr>
              <w:pStyle w:val="ConsPlusNormal"/>
              <w:jc w:val="center"/>
            </w:pPr>
            <w:r>
              <w:rPr>
                <w:color w:val="392C69"/>
              </w:rPr>
              <w:t xml:space="preserve">от 09.06.2015 </w:t>
            </w:r>
            <w:hyperlink r:id="rId5" w:history="1">
              <w:r>
                <w:rPr>
                  <w:color w:val="0000FF"/>
                </w:rPr>
                <w:t>N 402</w:t>
              </w:r>
            </w:hyperlink>
            <w:r>
              <w:rPr>
                <w:color w:val="392C69"/>
              </w:rPr>
              <w:t xml:space="preserve">, от 25.04.2016 </w:t>
            </w:r>
            <w:hyperlink r:id="rId6" w:history="1">
              <w:r>
                <w:rPr>
                  <w:color w:val="0000FF"/>
                </w:rPr>
                <w:t>N 240</w:t>
              </w:r>
            </w:hyperlink>
            <w:r>
              <w:rPr>
                <w:color w:val="392C69"/>
              </w:rPr>
              <w:t>)</w:t>
            </w:r>
          </w:p>
        </w:tc>
      </w:tr>
    </w:tbl>
    <w:p w:rsidR="00331D68" w:rsidRDefault="00331D68">
      <w:pPr>
        <w:pStyle w:val="ConsPlusNormal"/>
        <w:jc w:val="both"/>
      </w:pPr>
    </w:p>
    <w:p w:rsidR="00331D68" w:rsidRDefault="00331D68">
      <w:pPr>
        <w:pStyle w:val="ConsPlusNormal"/>
        <w:ind w:firstLine="540"/>
        <w:jc w:val="both"/>
      </w:pPr>
      <w:r>
        <w:t xml:space="preserve">В соответствии с Федеральным </w:t>
      </w:r>
      <w:hyperlink r:id="rId7"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постановляю:</w:t>
      </w:r>
    </w:p>
    <w:p w:rsidR="00331D68" w:rsidRDefault="00331D68">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об антикоррупционной экспертизе нормативных правовых актов и проектов нормативных правовых актов администрации Кумылженского муниципального района Волгоградской области.</w:t>
      </w:r>
    </w:p>
    <w:p w:rsidR="00331D68" w:rsidRDefault="00331D68">
      <w:pPr>
        <w:pStyle w:val="ConsPlusNormal"/>
        <w:spacing w:before="220"/>
        <w:ind w:firstLine="540"/>
        <w:jc w:val="both"/>
      </w:pPr>
      <w:r>
        <w:t>2. Уполномочить правовой отдел администрации Кумылженского муниципального района на проведение антикоррупционной экспертизы нормативных правовых актов и проектов нормативных правовых актов администрации Кумылженского муниципального района Волгоградской области.</w:t>
      </w:r>
    </w:p>
    <w:p w:rsidR="00331D68" w:rsidRDefault="00331D68">
      <w:pPr>
        <w:pStyle w:val="ConsPlusNormal"/>
        <w:spacing w:before="220"/>
        <w:ind w:firstLine="540"/>
        <w:jc w:val="both"/>
      </w:pPr>
      <w:r>
        <w:t>3. Настоящее постановление вступает в силу со дня его подписания и подлежит официальному опубликованию в районной газете "Победа".</w:t>
      </w:r>
    </w:p>
    <w:p w:rsidR="00331D68" w:rsidRDefault="00331D68">
      <w:pPr>
        <w:pStyle w:val="ConsPlusNormal"/>
        <w:jc w:val="both"/>
      </w:pPr>
    </w:p>
    <w:p w:rsidR="00331D68" w:rsidRDefault="00331D68">
      <w:pPr>
        <w:pStyle w:val="ConsPlusNormal"/>
        <w:jc w:val="right"/>
      </w:pPr>
      <w:r>
        <w:t>Глава Кумылженского</w:t>
      </w:r>
    </w:p>
    <w:p w:rsidR="00331D68" w:rsidRDefault="00331D68">
      <w:pPr>
        <w:pStyle w:val="ConsPlusNormal"/>
        <w:jc w:val="right"/>
      </w:pPr>
      <w:r>
        <w:t>муниципального района</w:t>
      </w:r>
    </w:p>
    <w:p w:rsidR="00331D68" w:rsidRDefault="00331D68">
      <w:pPr>
        <w:pStyle w:val="ConsPlusNormal"/>
        <w:jc w:val="right"/>
      </w:pPr>
      <w:r>
        <w:t>Г.А.ШЕВЦОВ</w:t>
      </w:r>
    </w:p>
    <w:p w:rsidR="00331D68" w:rsidRDefault="00331D68">
      <w:pPr>
        <w:pStyle w:val="ConsPlusNormal"/>
        <w:jc w:val="both"/>
      </w:pPr>
    </w:p>
    <w:p w:rsidR="00331D68" w:rsidRDefault="00331D68">
      <w:pPr>
        <w:pStyle w:val="ConsPlusNormal"/>
        <w:jc w:val="both"/>
      </w:pPr>
    </w:p>
    <w:p w:rsidR="00331D68" w:rsidRDefault="00331D68">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1F626E" w:rsidRDefault="001F626E">
      <w:pPr>
        <w:pStyle w:val="ConsPlusNormal"/>
        <w:jc w:val="both"/>
      </w:pPr>
    </w:p>
    <w:p w:rsidR="00331D68" w:rsidRDefault="00331D68">
      <w:pPr>
        <w:pStyle w:val="ConsPlusNormal"/>
        <w:jc w:val="both"/>
      </w:pPr>
    </w:p>
    <w:p w:rsidR="00331D68" w:rsidRDefault="00331D68">
      <w:pPr>
        <w:pStyle w:val="ConsPlusNormal"/>
        <w:jc w:val="both"/>
      </w:pPr>
    </w:p>
    <w:p w:rsidR="00331D68" w:rsidRDefault="00331D68">
      <w:pPr>
        <w:pStyle w:val="ConsPlusNormal"/>
        <w:jc w:val="right"/>
        <w:outlineLvl w:val="0"/>
      </w:pPr>
      <w:r>
        <w:lastRenderedPageBreak/>
        <w:t>Утверждено</w:t>
      </w:r>
    </w:p>
    <w:p w:rsidR="00331D68" w:rsidRDefault="00331D68">
      <w:pPr>
        <w:pStyle w:val="ConsPlusNormal"/>
        <w:jc w:val="right"/>
      </w:pPr>
      <w:r>
        <w:t>Постановлением</w:t>
      </w:r>
    </w:p>
    <w:p w:rsidR="00331D68" w:rsidRDefault="00331D68">
      <w:pPr>
        <w:pStyle w:val="ConsPlusNormal"/>
        <w:jc w:val="right"/>
      </w:pPr>
      <w:r>
        <w:t>администрации Кумылженского</w:t>
      </w:r>
    </w:p>
    <w:p w:rsidR="00331D68" w:rsidRDefault="00331D68">
      <w:pPr>
        <w:pStyle w:val="ConsPlusNormal"/>
        <w:jc w:val="right"/>
      </w:pPr>
      <w:r>
        <w:t>муниципального района</w:t>
      </w:r>
    </w:p>
    <w:p w:rsidR="00331D68" w:rsidRDefault="00331D68">
      <w:pPr>
        <w:pStyle w:val="ConsPlusNormal"/>
        <w:jc w:val="right"/>
      </w:pPr>
      <w:r>
        <w:t>Волгоградской области</w:t>
      </w:r>
    </w:p>
    <w:p w:rsidR="00331D68" w:rsidRDefault="00331D68">
      <w:pPr>
        <w:pStyle w:val="ConsPlusNormal"/>
        <w:jc w:val="right"/>
      </w:pPr>
      <w:r>
        <w:t>от 10 сентября 2009 г. N 662</w:t>
      </w:r>
    </w:p>
    <w:p w:rsidR="00331D68" w:rsidRDefault="00331D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D68">
        <w:trPr>
          <w:jc w:val="center"/>
        </w:trPr>
        <w:tc>
          <w:tcPr>
            <w:tcW w:w="9294" w:type="dxa"/>
            <w:tcBorders>
              <w:top w:val="nil"/>
              <w:left w:val="single" w:sz="24" w:space="0" w:color="CED3F1"/>
              <w:bottom w:val="nil"/>
              <w:right w:val="single" w:sz="24" w:space="0" w:color="F4F3F8"/>
            </w:tcBorders>
            <w:shd w:val="clear" w:color="auto" w:fill="F4F3F8"/>
          </w:tcPr>
          <w:p w:rsidR="00331D68" w:rsidRDefault="00331D68">
            <w:pPr>
              <w:pStyle w:val="ConsPlusNormal"/>
              <w:jc w:val="both"/>
            </w:pPr>
            <w:r>
              <w:rPr>
                <w:color w:val="392C69"/>
              </w:rPr>
              <w:t>КонсультантПлюс: примечание.</w:t>
            </w:r>
          </w:p>
          <w:p w:rsidR="00331D68" w:rsidRDefault="00331D68">
            <w:pPr>
              <w:pStyle w:val="ConsPlusNormal"/>
              <w:jc w:val="both"/>
            </w:pPr>
            <w:r>
              <w:rPr>
                <w:color w:val="392C69"/>
              </w:rPr>
              <w:t>В официальном тексте документа, видимо, допущен пропуск текста: исходя из смысла постановления, в названии Положения имеется в виду "...Кумылженского муниципального района Волгоградской области".</w:t>
            </w:r>
          </w:p>
        </w:tc>
      </w:tr>
    </w:tbl>
    <w:p w:rsidR="00331D68" w:rsidRDefault="00331D68">
      <w:pPr>
        <w:pStyle w:val="ConsPlusTitle"/>
        <w:spacing w:before="280"/>
        <w:jc w:val="center"/>
      </w:pPr>
      <w:bookmarkStart w:id="0" w:name="P37"/>
      <w:bookmarkEnd w:id="0"/>
      <w:r>
        <w:t>ПОЛОЖЕНИЕ</w:t>
      </w:r>
    </w:p>
    <w:p w:rsidR="00331D68" w:rsidRDefault="00331D68">
      <w:pPr>
        <w:pStyle w:val="ConsPlusTitle"/>
        <w:jc w:val="center"/>
      </w:pPr>
      <w:r>
        <w:t>ОБ АНТИКОРРУПЦИОННОЙ ЭКСПЕРТИЗЕ НОРМАТИВНЫХ ПРАВОВЫХ АКТОВ</w:t>
      </w:r>
    </w:p>
    <w:p w:rsidR="00331D68" w:rsidRDefault="00331D68">
      <w:pPr>
        <w:pStyle w:val="ConsPlusTitle"/>
        <w:jc w:val="center"/>
      </w:pPr>
      <w:r>
        <w:t>И ПРОЕКТОВ НОРМАТИВНЫХ ПРАВОВЫХ АКТОВ АДМИНИСТРАЦИИ</w:t>
      </w:r>
    </w:p>
    <w:p w:rsidR="00331D68" w:rsidRDefault="00331D68">
      <w:pPr>
        <w:pStyle w:val="ConsPlusTitle"/>
        <w:jc w:val="center"/>
      </w:pPr>
      <w:r>
        <w:t>КУМЫЛЖЕНСКОГО МУНИЦИПАЛЬНОГО РАЙОНА ВОЛГОГРАДСКОЙ</w:t>
      </w:r>
    </w:p>
    <w:p w:rsidR="00331D68" w:rsidRDefault="00331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D68">
        <w:trPr>
          <w:jc w:val="center"/>
        </w:trPr>
        <w:tc>
          <w:tcPr>
            <w:tcW w:w="9294" w:type="dxa"/>
            <w:tcBorders>
              <w:top w:val="nil"/>
              <w:left w:val="single" w:sz="24" w:space="0" w:color="CED3F1"/>
              <w:bottom w:val="nil"/>
              <w:right w:val="single" w:sz="24" w:space="0" w:color="F4F3F8"/>
            </w:tcBorders>
            <w:shd w:val="clear" w:color="auto" w:fill="F4F3F8"/>
          </w:tcPr>
          <w:p w:rsidR="00331D68" w:rsidRDefault="00331D68">
            <w:pPr>
              <w:pStyle w:val="ConsPlusNormal"/>
              <w:jc w:val="center"/>
            </w:pPr>
            <w:r>
              <w:rPr>
                <w:color w:val="392C69"/>
              </w:rPr>
              <w:t>Список изменяющих документов</w:t>
            </w:r>
          </w:p>
          <w:p w:rsidR="00331D68" w:rsidRDefault="00331D68">
            <w:pPr>
              <w:pStyle w:val="ConsPlusNormal"/>
              <w:jc w:val="center"/>
            </w:pPr>
            <w:r>
              <w:rPr>
                <w:color w:val="392C69"/>
              </w:rPr>
              <w:t>(в ред. постановлений администрации Кумылженского</w:t>
            </w:r>
          </w:p>
          <w:p w:rsidR="00331D68" w:rsidRDefault="00331D68">
            <w:pPr>
              <w:pStyle w:val="ConsPlusNormal"/>
              <w:jc w:val="center"/>
            </w:pPr>
            <w:r>
              <w:rPr>
                <w:color w:val="392C69"/>
              </w:rPr>
              <w:t>муниципального района Волгоградской обл.</w:t>
            </w:r>
          </w:p>
          <w:p w:rsidR="00331D68" w:rsidRDefault="00331D68">
            <w:pPr>
              <w:pStyle w:val="ConsPlusNormal"/>
              <w:jc w:val="center"/>
            </w:pPr>
            <w:r>
              <w:rPr>
                <w:color w:val="392C69"/>
              </w:rPr>
              <w:t xml:space="preserve">от 09.06.2015 </w:t>
            </w:r>
            <w:hyperlink r:id="rId8" w:history="1">
              <w:r>
                <w:rPr>
                  <w:color w:val="0000FF"/>
                </w:rPr>
                <w:t>N 402</w:t>
              </w:r>
            </w:hyperlink>
            <w:r>
              <w:rPr>
                <w:color w:val="392C69"/>
              </w:rPr>
              <w:t xml:space="preserve">, от 25.04.2016 </w:t>
            </w:r>
            <w:hyperlink r:id="rId9" w:history="1">
              <w:r>
                <w:rPr>
                  <w:color w:val="0000FF"/>
                </w:rPr>
                <w:t>N 240</w:t>
              </w:r>
            </w:hyperlink>
            <w:r>
              <w:rPr>
                <w:color w:val="392C69"/>
              </w:rPr>
              <w:t>)</w:t>
            </w:r>
          </w:p>
        </w:tc>
      </w:tr>
    </w:tbl>
    <w:p w:rsidR="00331D68" w:rsidRDefault="00331D68">
      <w:pPr>
        <w:pStyle w:val="ConsPlusNormal"/>
        <w:jc w:val="both"/>
      </w:pPr>
    </w:p>
    <w:p w:rsidR="00331D68" w:rsidRDefault="00331D68">
      <w:pPr>
        <w:pStyle w:val="ConsPlusNormal"/>
        <w:jc w:val="center"/>
        <w:outlineLvl w:val="1"/>
      </w:pPr>
      <w:r>
        <w:t>1. Общие положения</w:t>
      </w:r>
    </w:p>
    <w:p w:rsidR="00331D68" w:rsidRDefault="00331D68">
      <w:pPr>
        <w:pStyle w:val="ConsPlusNormal"/>
        <w:jc w:val="both"/>
      </w:pPr>
    </w:p>
    <w:p w:rsidR="00331D68" w:rsidRDefault="00331D68">
      <w:pPr>
        <w:pStyle w:val="ConsPlusNormal"/>
        <w:ind w:firstLine="540"/>
        <w:jc w:val="both"/>
      </w:pPr>
      <w:r>
        <w:t>1.1. Настоящее Положение определяет цель, задачи и порядок проведения антикоррупционной экспертизы нормативных правовых актов и проектов нормативных правовых актов администрации Кумылженского муниципального района Волгоградской области (далее именуются - нормативные правовые акты и проекты нормативных правовых актов).</w:t>
      </w:r>
    </w:p>
    <w:p w:rsidR="00331D68" w:rsidRDefault="00331D68">
      <w:pPr>
        <w:pStyle w:val="ConsPlusNormal"/>
        <w:spacing w:before="220"/>
        <w:ind w:firstLine="540"/>
        <w:jc w:val="both"/>
      </w:pPr>
      <w:r>
        <w:t>1.2. Антикоррупционная экспертиза проводится правовым отделом (юристами) администрации Кумылженского муниципального района Волгоградской области (далее - правовой отдел).</w:t>
      </w:r>
    </w:p>
    <w:p w:rsidR="00331D68" w:rsidRDefault="00331D68">
      <w:pPr>
        <w:pStyle w:val="ConsPlusNormal"/>
        <w:spacing w:before="220"/>
        <w:ind w:firstLine="540"/>
        <w:jc w:val="both"/>
      </w:pPr>
      <w:r>
        <w:t>1.3. Целью антикоррупционной экспертизы является устранение (недопущение принятия) правовых норм, которые создают предпосылки и (или) повышают вероятность совершения коррупционных действий.</w:t>
      </w:r>
    </w:p>
    <w:p w:rsidR="00331D68" w:rsidRDefault="00331D68">
      <w:pPr>
        <w:pStyle w:val="ConsPlusNormal"/>
        <w:spacing w:before="220"/>
        <w:ind w:firstLine="540"/>
        <w:jc w:val="both"/>
      </w:pPr>
      <w:r>
        <w:t>1.4. Задачами антикоррупционной экспертизы являются выявление и описание коррупциогенных факторов, содержащихся в нормативных правовых актах и проектах нормативных правовых актов, разработка рекомендаций, направленных на устранение или ограничение действия таких факторов.</w:t>
      </w:r>
    </w:p>
    <w:p w:rsidR="00331D68" w:rsidRDefault="00331D68">
      <w:pPr>
        <w:pStyle w:val="ConsPlusNormal"/>
        <w:spacing w:before="220"/>
        <w:ind w:firstLine="540"/>
        <w:jc w:val="both"/>
      </w:pPr>
      <w:r>
        <w:t>1.5. Проекты нормативных правовых актов подлежат обязательной антикоррупционной экспертизе.</w:t>
      </w:r>
    </w:p>
    <w:p w:rsidR="00331D68" w:rsidRDefault="00331D68">
      <w:pPr>
        <w:pStyle w:val="ConsPlusNormal"/>
        <w:spacing w:before="220"/>
        <w:ind w:firstLine="540"/>
        <w:jc w:val="both"/>
      </w:pPr>
      <w:r>
        <w:t>1.6. Нормативные правовые акты подлежат антикоррупционной экспертизе при мониторинге их применения.</w:t>
      </w:r>
    </w:p>
    <w:p w:rsidR="00331D68" w:rsidRDefault="00331D68">
      <w:pPr>
        <w:pStyle w:val="ConsPlusNormal"/>
        <w:spacing w:before="220"/>
        <w:ind w:firstLine="540"/>
        <w:jc w:val="both"/>
      </w:pPr>
      <w:r>
        <w:t>1.7. В предмет антикоррупционной экспертизы не входит рассмотрение вопросов, связанных:</w:t>
      </w:r>
    </w:p>
    <w:p w:rsidR="00331D68" w:rsidRDefault="00331D68">
      <w:pPr>
        <w:pStyle w:val="ConsPlusNormal"/>
        <w:spacing w:before="220"/>
        <w:ind w:firstLine="540"/>
        <w:jc w:val="both"/>
      </w:pPr>
      <w:r>
        <w:t>с мотивами и целями разработчика проекта нормативного правового акта;</w:t>
      </w:r>
    </w:p>
    <w:p w:rsidR="00331D68" w:rsidRDefault="00331D68">
      <w:pPr>
        <w:pStyle w:val="ConsPlusNormal"/>
        <w:spacing w:before="220"/>
        <w:ind w:firstLine="540"/>
        <w:jc w:val="both"/>
      </w:pPr>
      <w:r>
        <w:lastRenderedPageBreak/>
        <w:t>с соответствием нормативного правового акта и проекта нормативного правового акта требованиям действующего законодательства и юридической техники, иными вопросами, входящими в предмет юридической экспертизы.</w:t>
      </w:r>
    </w:p>
    <w:p w:rsidR="00331D68" w:rsidRDefault="00331D68">
      <w:pPr>
        <w:pStyle w:val="ConsPlusNormal"/>
        <w:spacing w:before="220"/>
        <w:ind w:firstLine="540"/>
        <w:jc w:val="both"/>
      </w:pPr>
      <w:r>
        <w:t>1.8. Антикоррупционная экспертиза нормативных правовых актов и проектов нормативных правовых актов проводится в соответствии с методикой, определенной Правительством Российской Федерации.</w:t>
      </w:r>
    </w:p>
    <w:p w:rsidR="00331D68" w:rsidRDefault="00331D68">
      <w:pPr>
        <w:pStyle w:val="ConsPlusNormal"/>
        <w:jc w:val="both"/>
      </w:pPr>
    </w:p>
    <w:p w:rsidR="00331D68" w:rsidRDefault="00331D68">
      <w:pPr>
        <w:pStyle w:val="ConsPlusNormal"/>
        <w:jc w:val="center"/>
        <w:outlineLvl w:val="1"/>
      </w:pPr>
      <w:r>
        <w:t>2. Порядок проведения антикоррупционной экспертизы</w:t>
      </w:r>
    </w:p>
    <w:p w:rsidR="00331D68" w:rsidRDefault="00331D68">
      <w:pPr>
        <w:pStyle w:val="ConsPlusNormal"/>
        <w:jc w:val="center"/>
      </w:pPr>
      <w:r>
        <w:t>проектов нормативных правовых актов</w:t>
      </w:r>
    </w:p>
    <w:p w:rsidR="00331D68" w:rsidRDefault="00331D68">
      <w:pPr>
        <w:pStyle w:val="ConsPlusNormal"/>
        <w:jc w:val="both"/>
      </w:pPr>
    </w:p>
    <w:p w:rsidR="00331D68" w:rsidRDefault="00331D68">
      <w:pPr>
        <w:pStyle w:val="ConsPlusNormal"/>
        <w:ind w:firstLine="540"/>
        <w:jc w:val="both"/>
      </w:pPr>
      <w:r>
        <w:t>2.1. Проект нормативного правового акта представляется в правовой отдел вместе с прилагающимися материалами непосредственно перед его направлением на согласование в заинтересованные органы и организации или представлением на подписание главе Кумылженского муниципального района Волгоградской области.</w:t>
      </w:r>
    </w:p>
    <w:p w:rsidR="00331D68" w:rsidRDefault="00331D68">
      <w:pPr>
        <w:pStyle w:val="ConsPlusNormal"/>
        <w:jc w:val="both"/>
      </w:pPr>
      <w:r>
        <w:t xml:space="preserve">(в ред. постановлений администрации Кумылженского муниципального района Волгоградской обл. от 09.06.2015 </w:t>
      </w:r>
      <w:hyperlink r:id="rId10" w:history="1">
        <w:r>
          <w:rPr>
            <w:color w:val="0000FF"/>
          </w:rPr>
          <w:t>N 402</w:t>
        </w:r>
      </w:hyperlink>
      <w:r>
        <w:t xml:space="preserve">, от 25.04.2016 </w:t>
      </w:r>
      <w:hyperlink r:id="rId11" w:history="1">
        <w:r>
          <w:rPr>
            <w:color w:val="0000FF"/>
          </w:rPr>
          <w:t>N 240</w:t>
        </w:r>
      </w:hyperlink>
      <w:r>
        <w:t>)</w:t>
      </w:r>
    </w:p>
    <w:p w:rsidR="00331D68" w:rsidRDefault="00331D68">
      <w:pPr>
        <w:pStyle w:val="ConsPlusNormal"/>
        <w:spacing w:before="220"/>
        <w:ind w:firstLine="540"/>
        <w:jc w:val="both"/>
      </w:pPr>
      <w:r>
        <w:t>Правовой отдел проводит антикоррупционную экспертизу проекта нормативного правового акта одновременно с его правовой экспертизой.</w:t>
      </w:r>
    </w:p>
    <w:p w:rsidR="00331D68" w:rsidRDefault="00331D68">
      <w:pPr>
        <w:pStyle w:val="ConsPlusNormal"/>
        <w:spacing w:before="220"/>
        <w:ind w:firstLine="540"/>
        <w:jc w:val="both"/>
      </w:pPr>
      <w:r>
        <w:t>2.2. Антикоррупционная экспертиза проекта нормативного правового акта проводится правовым отделом в течение семи рабочих дней со дня поступления проекта нормативного правового акта в правовой отдел.</w:t>
      </w:r>
    </w:p>
    <w:p w:rsidR="00331D68" w:rsidRDefault="00331D68">
      <w:pPr>
        <w:pStyle w:val="ConsPlusNormal"/>
        <w:spacing w:before="220"/>
        <w:ind w:firstLine="540"/>
        <w:jc w:val="both"/>
      </w:pPr>
      <w:r>
        <w:t>2.3. В ходе проведения антикоррупционной экспертизы правовой отдел вправе запрашивать необходимые материалы и информацию у органов государственной власти и местного самоуправления, организаций и граждан.</w:t>
      </w:r>
    </w:p>
    <w:p w:rsidR="00331D68" w:rsidRDefault="00331D68">
      <w:pPr>
        <w:pStyle w:val="ConsPlusNormal"/>
        <w:spacing w:before="220"/>
        <w:ind w:firstLine="540"/>
        <w:jc w:val="both"/>
      </w:pPr>
      <w:r>
        <w:t>При необходимости истребования и исследования дополнительных материалов, связанных с проектом, срок проведения антикоррупционной экспертизы может быть продлен по решению главы Кумылженского муниципального района Волгоградской области.</w:t>
      </w:r>
    </w:p>
    <w:p w:rsidR="00331D68" w:rsidRDefault="00331D68">
      <w:pPr>
        <w:pStyle w:val="ConsPlusNormal"/>
        <w:jc w:val="both"/>
      </w:pPr>
      <w:r>
        <w:t xml:space="preserve">(в ред. постановлений администрации Кумылженского муниципального района Волгоградской обл. от 09.06.2015 </w:t>
      </w:r>
      <w:hyperlink r:id="rId12" w:history="1">
        <w:r>
          <w:rPr>
            <w:color w:val="0000FF"/>
          </w:rPr>
          <w:t>N 402</w:t>
        </w:r>
      </w:hyperlink>
      <w:r>
        <w:t xml:space="preserve">, от 25.04.2016 </w:t>
      </w:r>
      <w:hyperlink r:id="rId13" w:history="1">
        <w:r>
          <w:rPr>
            <w:color w:val="0000FF"/>
          </w:rPr>
          <w:t>N 240</w:t>
        </w:r>
      </w:hyperlink>
      <w:r>
        <w:t>)</w:t>
      </w:r>
    </w:p>
    <w:p w:rsidR="00331D68" w:rsidRDefault="00331D68">
      <w:pPr>
        <w:pStyle w:val="ConsPlusNormal"/>
        <w:spacing w:before="220"/>
        <w:ind w:firstLine="540"/>
        <w:jc w:val="both"/>
      </w:pPr>
      <w:r>
        <w:t>2.4. В случае повторного поступления в правовой отдел проекта нормативного правового акта, доработанного в соответствии с заключением антикоррупционной экспертизы, указанный выше срок исчисляется вновь с момента поступления доработанного проекта.</w:t>
      </w:r>
    </w:p>
    <w:p w:rsidR="00331D68" w:rsidRDefault="00331D68">
      <w:pPr>
        <w:pStyle w:val="ConsPlusNormal"/>
        <w:spacing w:before="220"/>
        <w:ind w:firstLine="540"/>
        <w:jc w:val="both"/>
      </w:pPr>
      <w:r>
        <w:t>2.5. Структурные подразделения администрации Кумылженского муниципального района Волгоградской области обязаны представить запрашиваемые правовым отделом материалы и информацию в течение семи рабочих дней со дня поступления соответствующего запроса.</w:t>
      </w:r>
    </w:p>
    <w:p w:rsidR="00331D68" w:rsidRDefault="00331D68">
      <w:pPr>
        <w:pStyle w:val="ConsPlusNormal"/>
        <w:spacing w:before="220"/>
        <w:ind w:firstLine="540"/>
        <w:jc w:val="both"/>
      </w:pPr>
      <w:r>
        <w:t>2.6. В случае внесения в проект нормативного правового акта изменений после его согласования в правовом отделе он подлежит повторному согласованию сотрудником правового отдела.</w:t>
      </w:r>
    </w:p>
    <w:p w:rsidR="00331D68" w:rsidRDefault="00331D68">
      <w:pPr>
        <w:pStyle w:val="ConsPlusNormal"/>
        <w:spacing w:before="220"/>
        <w:ind w:firstLine="540"/>
        <w:jc w:val="both"/>
      </w:pPr>
      <w:r>
        <w:t>2.7. После проведения антикоррупционной экспертизы проект нормативного правового акта визируется сотрудником правового отдела внизу лицевой стороны последней страницы проекта.</w:t>
      </w:r>
    </w:p>
    <w:p w:rsidR="00331D68" w:rsidRDefault="00331D68">
      <w:pPr>
        <w:pStyle w:val="ConsPlusNormal"/>
        <w:spacing w:before="220"/>
        <w:ind w:firstLine="540"/>
        <w:jc w:val="both"/>
      </w:pPr>
      <w:r>
        <w:t>Виза сотрудника правового отдела включает в себя надписи "антикоррупционная экспертиза", "см. заключение" (в случае наличия письменного заключения антикоррупционной экспертизы), личную подпись сотрудника с расшифровкой, дату визирования. Вместо надписи "антикоррупционная экспертиза" допускается использование соответствующего штампа.</w:t>
      </w:r>
    </w:p>
    <w:p w:rsidR="00331D68" w:rsidRDefault="00331D68">
      <w:pPr>
        <w:pStyle w:val="ConsPlusNormal"/>
        <w:spacing w:before="220"/>
        <w:ind w:firstLine="540"/>
        <w:jc w:val="both"/>
      </w:pPr>
      <w:r>
        <w:t xml:space="preserve">2.8. В случае выявления в проекте нормативного правового акта коррупциогенных факторов </w:t>
      </w:r>
      <w:r>
        <w:lastRenderedPageBreak/>
        <w:t>сотрудник правового отдела прикладывает к проекту заключение антикоррупционной экспертизы.</w:t>
      </w:r>
    </w:p>
    <w:p w:rsidR="00331D68" w:rsidRDefault="00331D68">
      <w:pPr>
        <w:pStyle w:val="ConsPlusNormal"/>
        <w:jc w:val="both"/>
      </w:pPr>
    </w:p>
    <w:p w:rsidR="00331D68" w:rsidRDefault="00331D68">
      <w:pPr>
        <w:pStyle w:val="ConsPlusNormal"/>
        <w:jc w:val="center"/>
        <w:outlineLvl w:val="1"/>
      </w:pPr>
      <w:r>
        <w:t>3. Порядок проведения антикоррупционной экспертизы</w:t>
      </w:r>
    </w:p>
    <w:p w:rsidR="00331D68" w:rsidRDefault="00331D68">
      <w:pPr>
        <w:pStyle w:val="ConsPlusNormal"/>
        <w:jc w:val="center"/>
      </w:pPr>
      <w:r>
        <w:t>нормативных правовых актов</w:t>
      </w:r>
    </w:p>
    <w:p w:rsidR="00331D68" w:rsidRDefault="00331D68">
      <w:pPr>
        <w:pStyle w:val="ConsPlusNormal"/>
        <w:jc w:val="both"/>
      </w:pPr>
    </w:p>
    <w:p w:rsidR="00331D68" w:rsidRDefault="00331D68">
      <w:pPr>
        <w:pStyle w:val="ConsPlusNormal"/>
        <w:ind w:firstLine="540"/>
        <w:jc w:val="both"/>
      </w:pPr>
      <w:r>
        <w:t>3.1. Антикоррупционная экспертиза нормативных правовых актов проводится в сроки, установленные главой Кумылженского муниципального района Волгоградской области.</w:t>
      </w:r>
    </w:p>
    <w:p w:rsidR="00331D68" w:rsidRDefault="00331D68">
      <w:pPr>
        <w:pStyle w:val="ConsPlusNormal"/>
        <w:jc w:val="both"/>
      </w:pPr>
      <w:r>
        <w:t xml:space="preserve">(в ред. постановлений администрации Кумылженского муниципального района Волгоградской обл. от 09.06.2015 </w:t>
      </w:r>
      <w:hyperlink r:id="rId14" w:history="1">
        <w:r>
          <w:rPr>
            <w:color w:val="0000FF"/>
          </w:rPr>
          <w:t>N 402</w:t>
        </w:r>
      </w:hyperlink>
      <w:r>
        <w:t xml:space="preserve">, от 25.04.2016 </w:t>
      </w:r>
      <w:hyperlink r:id="rId15" w:history="1">
        <w:r>
          <w:rPr>
            <w:color w:val="0000FF"/>
          </w:rPr>
          <w:t>N 240</w:t>
        </w:r>
      </w:hyperlink>
      <w:r>
        <w:t>)</w:t>
      </w:r>
    </w:p>
    <w:p w:rsidR="00331D68" w:rsidRDefault="00331D68">
      <w:pPr>
        <w:pStyle w:val="ConsPlusNormal"/>
        <w:spacing w:before="220"/>
        <w:ind w:firstLine="540"/>
        <w:jc w:val="both"/>
      </w:pPr>
      <w:r>
        <w:t>3.2. В случае выявления в нормативном правовом акте коррупциогенных факторов составляется заключение антикоррупционной экспертизы.</w:t>
      </w:r>
    </w:p>
    <w:p w:rsidR="00331D68" w:rsidRDefault="00331D68">
      <w:pPr>
        <w:pStyle w:val="ConsPlusNormal"/>
        <w:spacing w:before="220"/>
        <w:ind w:firstLine="540"/>
        <w:jc w:val="both"/>
      </w:pPr>
      <w:r>
        <w:t>3.3. Результаты антикоррупционной экспертизы, в ходе которой коррупциогенных факторов в нормативном правовом акте не выявлено, оформляются справкой, которая подписывается сотрудником правового отдела, проводившим экспертизу.</w:t>
      </w:r>
    </w:p>
    <w:p w:rsidR="00331D68" w:rsidRDefault="00331D68">
      <w:pPr>
        <w:pStyle w:val="ConsPlusNormal"/>
        <w:spacing w:before="220"/>
        <w:ind w:firstLine="540"/>
        <w:jc w:val="both"/>
      </w:pPr>
      <w:r>
        <w:t>3.4. Выявление в нормативных правовых актах коррупциогенных факторов является основанием для внесения в них соответствующих изменений.</w:t>
      </w:r>
    </w:p>
    <w:p w:rsidR="00331D68" w:rsidRDefault="00331D68">
      <w:pPr>
        <w:pStyle w:val="ConsPlusNormal"/>
        <w:jc w:val="both"/>
      </w:pPr>
    </w:p>
    <w:p w:rsidR="00331D68" w:rsidRDefault="00331D68">
      <w:pPr>
        <w:pStyle w:val="ConsPlusNormal"/>
        <w:jc w:val="center"/>
        <w:outlineLvl w:val="1"/>
      </w:pPr>
      <w:r>
        <w:t>4. Заключение антикоррупционной экспертизы</w:t>
      </w:r>
    </w:p>
    <w:p w:rsidR="00331D68" w:rsidRDefault="00331D68">
      <w:pPr>
        <w:pStyle w:val="ConsPlusNormal"/>
        <w:jc w:val="both"/>
      </w:pPr>
    </w:p>
    <w:p w:rsidR="00331D68" w:rsidRDefault="00331D68">
      <w:pPr>
        <w:pStyle w:val="ConsPlusNormal"/>
        <w:ind w:firstLine="540"/>
        <w:jc w:val="both"/>
      </w:pPr>
      <w:r>
        <w:t>4.1. Заключение антикоррупционной экспертизы подписывается сотрудником правового отдела, проводившим антикоррупционную экспертизу.</w:t>
      </w:r>
    </w:p>
    <w:p w:rsidR="00331D68" w:rsidRDefault="00331D68">
      <w:pPr>
        <w:pStyle w:val="ConsPlusNormal"/>
        <w:spacing w:before="220"/>
        <w:ind w:firstLine="540"/>
        <w:jc w:val="both"/>
      </w:pPr>
      <w:r>
        <w:t>Заключение антикоррупционной экспертизы печатается в двух экземплярах, один из которых передается либо разработчику проекта нормативного правового акта (при проведении антикоррупционной экспертизы проекта нормативного правового акта), либо главе Кумылженского муниципального района Волгоградской области (при проведении антикоррупционной экспертизы нормативного правового акта), а другой хранится в правовом отделе.</w:t>
      </w:r>
    </w:p>
    <w:p w:rsidR="00331D68" w:rsidRDefault="00331D68">
      <w:pPr>
        <w:pStyle w:val="ConsPlusNormal"/>
        <w:jc w:val="both"/>
      </w:pPr>
      <w:r>
        <w:t xml:space="preserve">(в ред. постановлений администрации Кумылженского муниципального района Волгоградской обл. от 09.06.2015 </w:t>
      </w:r>
      <w:hyperlink r:id="rId16" w:history="1">
        <w:r>
          <w:rPr>
            <w:color w:val="0000FF"/>
          </w:rPr>
          <w:t>N 402</w:t>
        </w:r>
      </w:hyperlink>
      <w:r>
        <w:t xml:space="preserve">, от 25.04.2016 </w:t>
      </w:r>
      <w:hyperlink r:id="rId17" w:history="1">
        <w:r>
          <w:rPr>
            <w:color w:val="0000FF"/>
          </w:rPr>
          <w:t>N 240</w:t>
        </w:r>
      </w:hyperlink>
      <w:r>
        <w:t>)</w:t>
      </w:r>
    </w:p>
    <w:p w:rsidR="00331D68" w:rsidRDefault="00331D68">
      <w:pPr>
        <w:pStyle w:val="ConsPlusNormal"/>
        <w:spacing w:before="220"/>
        <w:ind w:firstLine="540"/>
        <w:jc w:val="both"/>
      </w:pPr>
      <w:r>
        <w:t>В заключении антикоррупционной экспертизы проставляется дата его подписания.</w:t>
      </w:r>
    </w:p>
    <w:p w:rsidR="00331D68" w:rsidRDefault="00331D68">
      <w:pPr>
        <w:pStyle w:val="ConsPlusNormal"/>
        <w:spacing w:before="220"/>
        <w:ind w:firstLine="540"/>
        <w:jc w:val="both"/>
      </w:pPr>
      <w:r>
        <w:t>4.2. Заключение антикоррупционной экспертизы состоит из вводной, описательной и заключительной частей.</w:t>
      </w:r>
    </w:p>
    <w:p w:rsidR="00331D68" w:rsidRDefault="00331D68">
      <w:pPr>
        <w:pStyle w:val="ConsPlusNormal"/>
        <w:spacing w:before="220"/>
        <w:ind w:firstLine="540"/>
        <w:jc w:val="both"/>
      </w:pPr>
      <w:r>
        <w:t>4.3. В вводной части заключения антикоррупционной экспертизы указываются:</w:t>
      </w:r>
    </w:p>
    <w:p w:rsidR="00331D68" w:rsidRDefault="00331D68">
      <w:pPr>
        <w:pStyle w:val="ConsPlusNormal"/>
        <w:spacing w:before="220"/>
        <w:ind w:firstLine="540"/>
        <w:jc w:val="both"/>
      </w:pPr>
      <w:r>
        <w:t>наименование нормативного правового акта или проекта нормативного правового акта, в отношении которого проведена антикоррупционная экспертиза;</w:t>
      </w:r>
    </w:p>
    <w:p w:rsidR="00331D68" w:rsidRDefault="00331D68">
      <w:pPr>
        <w:pStyle w:val="ConsPlusNormal"/>
        <w:spacing w:before="220"/>
        <w:ind w:firstLine="540"/>
        <w:jc w:val="both"/>
      </w:pPr>
      <w:r>
        <w:t>отношения, на регулирование которых направлен данный нормативный правовой акт или проект нормативного правового акта.</w:t>
      </w:r>
    </w:p>
    <w:p w:rsidR="00331D68" w:rsidRDefault="00331D68">
      <w:pPr>
        <w:pStyle w:val="ConsPlusNormal"/>
        <w:spacing w:before="220"/>
        <w:ind w:firstLine="540"/>
        <w:jc w:val="both"/>
      </w:pPr>
      <w:r>
        <w:t>4.4.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 способствующие созданию условий для проявления коррупции, с указанием коррупциогенных факторов и структурных единиц проекта документа (разделы, главы, статьи, части, пункты, подпункты, абзацы), в которых были выявлены коррупциогенные факторы.</w:t>
      </w:r>
    </w:p>
    <w:p w:rsidR="00331D68" w:rsidRDefault="00331D68">
      <w:pPr>
        <w:pStyle w:val="ConsPlusNormal"/>
        <w:spacing w:before="220"/>
        <w:ind w:firstLine="540"/>
        <w:jc w:val="both"/>
      </w:pPr>
      <w:r>
        <w:t>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коррупциогенных факторов.</w:t>
      </w:r>
    </w:p>
    <w:p w:rsidR="00331D68" w:rsidRDefault="00331D68">
      <w:pPr>
        <w:pStyle w:val="ConsPlusNormal"/>
        <w:spacing w:before="220"/>
        <w:ind w:firstLine="540"/>
        <w:jc w:val="both"/>
      </w:pPr>
      <w:r>
        <w:lastRenderedPageBreak/>
        <w:t>4.5. В заключительной части заключения антикоррупционной экспертизы делается вывод о результатах антикоррупционной экспертизы, включающий в себя суждения о коррупциогенности нормативного правового акта или проекта нормативного правового акта и предложения о способах устранения коррупциогенных факторов.</w:t>
      </w:r>
    </w:p>
    <w:p w:rsidR="00331D68" w:rsidRDefault="00331D68">
      <w:pPr>
        <w:pStyle w:val="ConsPlusNormal"/>
        <w:spacing w:before="220"/>
        <w:ind w:firstLine="540"/>
        <w:jc w:val="both"/>
      </w:pPr>
      <w:r>
        <w:t>4.6. Заключение антикоррупционной экспертизы носит рекомендательный характер и подлежит обязательному рассмотрению.</w:t>
      </w:r>
    </w:p>
    <w:p w:rsidR="00331D68" w:rsidRDefault="00331D68">
      <w:pPr>
        <w:pStyle w:val="ConsPlusNormal"/>
        <w:jc w:val="both"/>
      </w:pPr>
    </w:p>
    <w:p w:rsidR="00331D68" w:rsidRDefault="00331D68">
      <w:pPr>
        <w:pStyle w:val="ConsPlusNormal"/>
        <w:jc w:val="both"/>
      </w:pPr>
    </w:p>
    <w:p w:rsidR="00331D68" w:rsidRDefault="00331D68">
      <w:pPr>
        <w:pStyle w:val="ConsPlusNormal"/>
        <w:pBdr>
          <w:top w:val="single" w:sz="6" w:space="0" w:color="auto"/>
        </w:pBdr>
        <w:spacing w:before="100" w:after="100"/>
        <w:jc w:val="both"/>
        <w:rPr>
          <w:sz w:val="2"/>
          <w:szCs w:val="2"/>
        </w:rPr>
      </w:pPr>
    </w:p>
    <w:p w:rsidR="00A86844" w:rsidRDefault="00A86844"/>
    <w:sectPr w:rsidR="00A86844" w:rsidSect="00206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1D68"/>
    <w:rsid w:val="000D4623"/>
    <w:rsid w:val="001F626E"/>
    <w:rsid w:val="00331D68"/>
    <w:rsid w:val="00A86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1D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38D8D839B20EBD92422E1AC02C96122407A9281D11D40F903F99A68CED5B70706EE186BED645845703AFg950K" TargetMode="External"/><Relationship Id="rId13" Type="http://schemas.openxmlformats.org/officeDocument/2006/relationships/hyperlink" Target="consultantplus://offline/ref=CF6738D8D839B20EBD92422E1AC02C96122407A9281F1DDC09923F99A68CED5B70706EE186BED645845703AFg950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6738D8D839B20EBD925C230CAC7393102650A12A1B128B50C339CEF9DCEB0E303068B4C5FADB46g856K" TargetMode="External"/><Relationship Id="rId12" Type="http://schemas.openxmlformats.org/officeDocument/2006/relationships/hyperlink" Target="consultantplus://offline/ref=CF6738D8D839B20EBD92422E1AC02C96122407A9281D11D40F903F99A68CED5B70706EE186BED645845703AFg950K" TargetMode="External"/><Relationship Id="rId17" Type="http://schemas.openxmlformats.org/officeDocument/2006/relationships/hyperlink" Target="consultantplus://offline/ref=CF6738D8D839B20EBD92422E1AC02C96122407A9281F1DDC09923F99A68CED5B70706EE186BED645845703AFg950K" TargetMode="External"/><Relationship Id="rId2" Type="http://schemas.openxmlformats.org/officeDocument/2006/relationships/styles" Target="styles.xml"/><Relationship Id="rId16" Type="http://schemas.openxmlformats.org/officeDocument/2006/relationships/hyperlink" Target="consultantplus://offline/ref=CF6738D8D839B20EBD92422E1AC02C96122407A9281D11D40F903F99A68CED5B70706EE186BED645845703AFg950K" TargetMode="External"/><Relationship Id="rId1" Type="http://schemas.openxmlformats.org/officeDocument/2006/relationships/customXml" Target="../customXml/item1.xml"/><Relationship Id="rId6" Type="http://schemas.openxmlformats.org/officeDocument/2006/relationships/hyperlink" Target="consultantplus://offline/ref=CF6738D8D839B20EBD92422E1AC02C96122407A9281F1DDC09923F99A68CED5B70706EE186BED645845703AFg953K" TargetMode="External"/><Relationship Id="rId11" Type="http://schemas.openxmlformats.org/officeDocument/2006/relationships/hyperlink" Target="consultantplus://offline/ref=CF6738D8D839B20EBD92422E1AC02C96122407A9281F1DDC09923F99A68CED5B70706EE186BED645845703AFg950K" TargetMode="External"/><Relationship Id="rId5" Type="http://schemas.openxmlformats.org/officeDocument/2006/relationships/hyperlink" Target="consultantplus://offline/ref=CF6738D8D839B20EBD92422E1AC02C96122407A9281D11D40F903F99A68CED5B70706EE186BED645845703AFg953K" TargetMode="External"/><Relationship Id="rId15" Type="http://schemas.openxmlformats.org/officeDocument/2006/relationships/hyperlink" Target="consultantplus://offline/ref=CF6738D8D839B20EBD92422E1AC02C96122407A9281F1DDC09923F99A68CED5B70706EE186BED645845703AFg950K" TargetMode="External"/><Relationship Id="rId10" Type="http://schemas.openxmlformats.org/officeDocument/2006/relationships/hyperlink" Target="consultantplus://offline/ref=CF6738D8D839B20EBD92422E1AC02C96122407A9281D11D40F903F99A68CED5B70706EE186BED645845703AFg950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6738D8D839B20EBD92422E1AC02C96122407A9281F1DDC09923F99A68CED5B70706EE186BED645845703AFg950K" TargetMode="External"/><Relationship Id="rId14" Type="http://schemas.openxmlformats.org/officeDocument/2006/relationships/hyperlink" Target="consultantplus://offline/ref=CF6738D8D839B20EBD92422E1AC02C96122407A9281D11D40F903F99A68CED5B70706EE186BED645845703AFg95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C317-F6F2-4E8D-8E20-06843D0A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1709</Words>
  <Characters>9744</Characters>
  <Application>Microsoft Office Word</Application>
  <DocSecurity>0</DocSecurity>
  <Lines>81</Lines>
  <Paragraphs>22</Paragraphs>
  <ScaleCrop>false</ScaleCrop>
  <Company>Microsoft</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rezerv</cp:lastModifiedBy>
  <cp:revision>3</cp:revision>
  <dcterms:created xsi:type="dcterms:W3CDTF">2018-09-13T10:57:00Z</dcterms:created>
  <dcterms:modified xsi:type="dcterms:W3CDTF">2018-09-13T10:59:00Z</dcterms:modified>
</cp:coreProperties>
</file>