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0B5" w:rsidRDefault="0012636F" w:rsidP="00E50DEB">
      <w:pPr>
        <w:spacing w:after="0" w:line="240" w:lineRule="auto"/>
        <w:jc w:val="center"/>
        <w:rPr>
          <w:rFonts w:ascii="Times New Roman" w:hAnsi="Times New Roman"/>
          <w:b/>
          <w:bCs/>
          <w:sz w:val="29"/>
          <w:szCs w:val="29"/>
          <w:lang w:eastAsia="ru-RU"/>
        </w:rPr>
      </w:pPr>
      <w:r>
        <w:rPr>
          <w:rFonts w:ascii="Tms Rmn" w:eastAsia="Times New Roman" w:hAnsi="Tms Rm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1.6pt;margin-top:2.45pt;width:52pt;height:81pt;z-index:-1">
            <v:imagedata r:id="rId6" o:title=""/>
          </v:shape>
        </w:pict>
      </w:r>
    </w:p>
    <w:p w:rsidR="007220B5" w:rsidRDefault="007220B5" w:rsidP="00E50DEB">
      <w:pPr>
        <w:spacing w:after="0" w:line="240" w:lineRule="auto"/>
        <w:jc w:val="center"/>
        <w:rPr>
          <w:rFonts w:ascii="Times New Roman" w:hAnsi="Times New Roman"/>
          <w:b/>
          <w:bCs/>
          <w:sz w:val="29"/>
          <w:szCs w:val="29"/>
          <w:lang w:eastAsia="ru-RU"/>
        </w:rPr>
      </w:pPr>
    </w:p>
    <w:p w:rsidR="007220B5" w:rsidRDefault="007220B5" w:rsidP="00E50DEB">
      <w:pPr>
        <w:spacing w:after="0" w:line="240" w:lineRule="auto"/>
        <w:jc w:val="center"/>
        <w:rPr>
          <w:rFonts w:ascii="Times New Roman" w:hAnsi="Times New Roman"/>
          <w:b/>
          <w:bCs/>
          <w:sz w:val="29"/>
          <w:szCs w:val="29"/>
          <w:lang w:eastAsia="ru-RU"/>
        </w:rPr>
      </w:pPr>
    </w:p>
    <w:p w:rsidR="00333931" w:rsidRPr="00333931" w:rsidRDefault="00333931" w:rsidP="00333931">
      <w:pPr>
        <w:spacing w:after="0" w:line="240" w:lineRule="auto"/>
        <w:rPr>
          <w:rFonts w:ascii="Tms Rmn" w:eastAsia="Times New Roman" w:hAnsi="Tms Rmn"/>
          <w:sz w:val="24"/>
          <w:szCs w:val="24"/>
          <w:lang w:eastAsia="ru-RU"/>
        </w:rPr>
      </w:pP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931" w:rsidRPr="00333931" w:rsidRDefault="00333931" w:rsidP="003339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33931" w:rsidRPr="00333931" w:rsidRDefault="00333931" w:rsidP="003339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3931">
        <w:rPr>
          <w:rFonts w:ascii="Times New Roman" w:eastAsia="Times New Roman" w:hAnsi="Times New Roman"/>
          <w:b/>
          <w:sz w:val="28"/>
          <w:szCs w:val="28"/>
          <w:lang w:eastAsia="ru-RU"/>
        </w:rPr>
        <w:t>ВОЛГОГРАДСКАЯ ОБЛАСТЬ</w:t>
      </w:r>
    </w:p>
    <w:p w:rsidR="00333931" w:rsidRPr="00333931" w:rsidRDefault="00333931" w:rsidP="003339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3931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КОНТРОЛЬНО-СЧЕТНАЯ КОМИССИЯ</w:t>
      </w:r>
    </w:p>
    <w:p w:rsidR="00333931" w:rsidRPr="00333931" w:rsidRDefault="00333931" w:rsidP="003339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39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КУМЫЛЖЕНСКОГО МУНИЦИПАЛЬНОГО РАЙОНА </w:t>
      </w:r>
    </w:p>
    <w:p w:rsidR="00333931" w:rsidRPr="00333931" w:rsidRDefault="00333931" w:rsidP="0033393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333931" w:rsidRPr="00333931" w:rsidRDefault="00333931" w:rsidP="0033393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333931">
        <w:rPr>
          <w:rFonts w:ascii="Times New Roman" w:eastAsia="Times New Roman" w:hAnsi="Times New Roman"/>
          <w:b/>
          <w:sz w:val="36"/>
          <w:szCs w:val="36"/>
          <w:lang w:eastAsia="ru-RU"/>
        </w:rPr>
        <w:t>РАСПОРЯЖЕНИЕ</w:t>
      </w:r>
    </w:p>
    <w:p w:rsidR="00333931" w:rsidRPr="00333931" w:rsidRDefault="0012636F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30 июня 2015 г. </w:t>
      </w:r>
      <w:r w:rsidR="00333931" w:rsidRPr="0033393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№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13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688"/>
      </w:tblGrid>
      <w:tr w:rsidR="00333931" w:rsidRPr="00333931" w:rsidTr="00FA01FE">
        <w:tc>
          <w:tcPr>
            <w:tcW w:w="5688" w:type="dxa"/>
            <w:shd w:val="clear" w:color="auto" w:fill="auto"/>
          </w:tcPr>
          <w:p w:rsidR="00333931" w:rsidRPr="00333931" w:rsidRDefault="00333931" w:rsidP="00671FE9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3393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 утверждении Стандарта внешнего муниципального финансового контроля «Экспертиза проекта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3393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бюджета муниципального образования на очередной финансовый год и на плановый период»</w:t>
            </w:r>
          </w:p>
        </w:tc>
      </w:tr>
    </w:tbl>
    <w:p w:rsidR="00333931" w:rsidRPr="00333931" w:rsidRDefault="00333931" w:rsidP="0033393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Pr="00333931" w:rsidRDefault="00333931" w:rsidP="0033393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Руководствуясь Положением о Контрольно-счетной комиссии </w:t>
      </w:r>
      <w:proofErr w:type="spellStart"/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>Кумылженского</w:t>
      </w:r>
      <w:proofErr w:type="spellEnd"/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района, утвержденного решением Кумылженской районной Думы от 09.11.2011 года № 28/209-РД.</w:t>
      </w: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Default="00333931" w:rsidP="00333931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>Утвердить Стандарт внешнего муниципального финансового контроля «Экспертиза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>бюджета муниципального образования на очередной финансовый год и на плановый период»</w:t>
      </w:r>
    </w:p>
    <w:p w:rsidR="00333931" w:rsidRPr="00333931" w:rsidRDefault="00333931" w:rsidP="00333931">
      <w:pPr>
        <w:suppressAutoHyphens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Pr="00333931" w:rsidRDefault="00333931" w:rsidP="00333931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>Настоящее распоряжение вступает в силу со дня его подписания.</w:t>
      </w: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931" w:rsidRPr="00333931" w:rsidRDefault="00333931" w:rsidP="00333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>Председатель Контрольно-счетной комиссии</w:t>
      </w:r>
    </w:p>
    <w:p w:rsidR="00333931" w:rsidRPr="00333931" w:rsidRDefault="00333931" w:rsidP="003339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>Кумылженского</w:t>
      </w:r>
      <w:proofErr w:type="spellEnd"/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                                А.А. </w:t>
      </w:r>
      <w:proofErr w:type="spellStart"/>
      <w:r w:rsidRPr="00333931">
        <w:rPr>
          <w:rFonts w:ascii="Times New Roman" w:eastAsia="Times New Roman" w:hAnsi="Times New Roman"/>
          <w:sz w:val="28"/>
          <w:szCs w:val="28"/>
          <w:lang w:eastAsia="ru-RU"/>
        </w:rPr>
        <w:t>Пинской</w:t>
      </w:r>
      <w:proofErr w:type="spellEnd"/>
    </w:p>
    <w:p w:rsidR="007220B5" w:rsidRDefault="007220B5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3931" w:rsidRDefault="00333931" w:rsidP="002D0B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220B5" w:rsidRDefault="007220B5" w:rsidP="00E2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539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A539F">
        <w:rPr>
          <w:rFonts w:ascii="Times New Roman" w:hAnsi="Times New Roman"/>
          <w:b/>
          <w:sz w:val="28"/>
          <w:szCs w:val="28"/>
        </w:rPr>
        <w:t>Содержание</w:t>
      </w: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1.Общие положения ……………………………………………..……………...3</w:t>
      </w: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2. Основы осуществления экспертизы проекта бюджета </w:t>
      </w:r>
      <w:proofErr w:type="gramStart"/>
      <w:r w:rsidRPr="005A539F">
        <w:rPr>
          <w:rFonts w:ascii="Times New Roman" w:hAnsi="Times New Roman"/>
          <w:sz w:val="28"/>
          <w:szCs w:val="28"/>
        </w:rPr>
        <w:t>на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очередной</w:t>
      </w: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финансовый год и на плановый период……………………………………….4</w:t>
      </w: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3. Организационные основы и основные этапы проведения экспертизы</w:t>
      </w: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проекта бюджета…………………………………………………</w:t>
      </w:r>
      <w:r w:rsidR="009C7EAD">
        <w:rPr>
          <w:rFonts w:ascii="Times New Roman" w:hAnsi="Times New Roman"/>
          <w:sz w:val="28"/>
          <w:szCs w:val="28"/>
        </w:rPr>
        <w:t>..</w:t>
      </w:r>
      <w:r w:rsidRPr="005A539F">
        <w:rPr>
          <w:rFonts w:ascii="Times New Roman" w:hAnsi="Times New Roman"/>
          <w:sz w:val="28"/>
          <w:szCs w:val="28"/>
        </w:rPr>
        <w:t>…………….6</w:t>
      </w:r>
    </w:p>
    <w:p w:rsidR="007220B5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4. Структура и основные положения содержания заключения</w:t>
      </w:r>
      <w:proofErr w:type="gramStart"/>
      <w:r w:rsidRPr="005A539F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5A539F">
        <w:rPr>
          <w:rFonts w:ascii="Times New Roman" w:hAnsi="Times New Roman"/>
          <w:sz w:val="28"/>
          <w:szCs w:val="28"/>
        </w:rPr>
        <w:t>онтрольно-</w:t>
      </w:r>
    </w:p>
    <w:p w:rsidR="007220B5" w:rsidRPr="005A539F" w:rsidRDefault="00643596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счетной комиссии</w:t>
      </w:r>
      <w:r w:rsidR="007220B5" w:rsidRPr="005A539F">
        <w:rPr>
          <w:rFonts w:ascii="Times New Roman" w:hAnsi="Times New Roman"/>
          <w:sz w:val="28"/>
          <w:szCs w:val="28"/>
        </w:rPr>
        <w:t xml:space="preserve"> на проект </w:t>
      </w:r>
      <w:r w:rsidR="007220B5" w:rsidRPr="009C7EAD">
        <w:rPr>
          <w:rFonts w:ascii="Times New Roman" w:hAnsi="Times New Roman"/>
          <w:sz w:val="28"/>
          <w:szCs w:val="28"/>
        </w:rPr>
        <w:t xml:space="preserve">бюджета муниципального образования </w:t>
      </w:r>
      <w:r w:rsidR="007220B5" w:rsidRPr="005A539F">
        <w:rPr>
          <w:rFonts w:ascii="Times New Roman" w:hAnsi="Times New Roman"/>
          <w:sz w:val="28"/>
          <w:szCs w:val="28"/>
        </w:rPr>
        <w:t>на очередной финансовый  год и на плановый период……………</w:t>
      </w:r>
      <w:r w:rsidR="007220B5">
        <w:rPr>
          <w:rFonts w:ascii="Times New Roman" w:hAnsi="Times New Roman"/>
          <w:sz w:val="28"/>
          <w:szCs w:val="28"/>
        </w:rPr>
        <w:t>…..</w:t>
      </w:r>
      <w:r w:rsidR="007220B5" w:rsidRPr="005A539F">
        <w:rPr>
          <w:rFonts w:ascii="Times New Roman" w:hAnsi="Times New Roman"/>
          <w:sz w:val="28"/>
          <w:szCs w:val="28"/>
        </w:rPr>
        <w:t>……</w:t>
      </w:r>
      <w:r w:rsidR="009C7EAD">
        <w:rPr>
          <w:rFonts w:ascii="Times New Roman" w:hAnsi="Times New Roman"/>
          <w:sz w:val="28"/>
          <w:szCs w:val="28"/>
        </w:rPr>
        <w:t>.………….</w:t>
      </w:r>
      <w:r w:rsidR="007220B5" w:rsidRPr="005A539F">
        <w:rPr>
          <w:rFonts w:ascii="Times New Roman" w:hAnsi="Times New Roman"/>
          <w:sz w:val="28"/>
          <w:szCs w:val="28"/>
        </w:rPr>
        <w:t>……6</w:t>
      </w:r>
    </w:p>
    <w:p w:rsidR="007220B5" w:rsidRPr="005A539F" w:rsidRDefault="007220B5" w:rsidP="006D74F6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4.1. Правовые информационные основы предварительного контроля</w:t>
      </w:r>
    </w:p>
    <w:p w:rsidR="007220B5" w:rsidRPr="005A539F" w:rsidRDefault="007220B5" w:rsidP="006D74F6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формирования проекта бюджета </w:t>
      </w:r>
      <w:r w:rsidRPr="009C7EAD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5A539F">
        <w:rPr>
          <w:rFonts w:ascii="Times New Roman" w:hAnsi="Times New Roman"/>
          <w:sz w:val="28"/>
          <w:szCs w:val="28"/>
        </w:rPr>
        <w:t>на очередной финансовый год и на плановый период…………………………</w:t>
      </w:r>
      <w:r>
        <w:rPr>
          <w:rFonts w:ascii="Times New Roman" w:hAnsi="Times New Roman"/>
          <w:sz w:val="28"/>
          <w:szCs w:val="28"/>
        </w:rPr>
        <w:t>.</w:t>
      </w:r>
      <w:r w:rsidRPr="005A539F">
        <w:rPr>
          <w:rFonts w:ascii="Times New Roman" w:hAnsi="Times New Roman"/>
          <w:sz w:val="28"/>
          <w:szCs w:val="28"/>
        </w:rPr>
        <w:t>…………….6</w:t>
      </w:r>
    </w:p>
    <w:p w:rsidR="007220B5" w:rsidRPr="005A539F" w:rsidRDefault="007220B5" w:rsidP="006D74F6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4.2. Методические основы проведения предварительного контроля</w:t>
      </w:r>
    </w:p>
    <w:p w:rsidR="007220B5" w:rsidRPr="005A539F" w:rsidRDefault="007220B5" w:rsidP="006D74F6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формирования проекта бюджета </w:t>
      </w:r>
      <w:r w:rsidRPr="009C7EAD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на очередной финансовый год и на плановый </w:t>
      </w:r>
      <w:r>
        <w:rPr>
          <w:rFonts w:ascii="Times New Roman" w:hAnsi="Times New Roman"/>
          <w:sz w:val="28"/>
          <w:szCs w:val="28"/>
        </w:rPr>
        <w:t>период……………………………………..….7</w:t>
      </w:r>
    </w:p>
    <w:p w:rsidR="007220B5" w:rsidRPr="005A539F" w:rsidRDefault="007220B5" w:rsidP="006D74F6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4.3. Основные положения содержания заключен</w:t>
      </w:r>
      <w:r w:rsidR="00643596">
        <w:rPr>
          <w:rFonts w:ascii="Times New Roman" w:hAnsi="Times New Roman"/>
          <w:sz w:val="28"/>
          <w:szCs w:val="28"/>
        </w:rPr>
        <w:t>ия 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 xml:space="preserve"> на проект бюджета </w:t>
      </w:r>
      <w:r w:rsidRPr="009C7EAD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5A539F">
        <w:rPr>
          <w:rFonts w:ascii="Times New Roman" w:hAnsi="Times New Roman"/>
          <w:sz w:val="28"/>
          <w:szCs w:val="28"/>
        </w:rPr>
        <w:t>на очередной финансовый год и на плановый период……</w:t>
      </w:r>
      <w:r>
        <w:rPr>
          <w:rFonts w:ascii="Times New Roman" w:hAnsi="Times New Roman"/>
          <w:sz w:val="28"/>
          <w:szCs w:val="28"/>
        </w:rPr>
        <w:t>……………</w:t>
      </w:r>
      <w:r w:rsidR="009C7EAD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…..…………… . ...11</w:t>
      </w: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5A539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реализацией предложений Контрольно-счетной</w:t>
      </w:r>
      <w:r w:rsidR="00643596">
        <w:rPr>
          <w:rFonts w:ascii="Times New Roman" w:hAnsi="Times New Roman"/>
          <w:sz w:val="28"/>
          <w:szCs w:val="28"/>
        </w:rPr>
        <w:t xml:space="preserve"> комиссии</w:t>
      </w:r>
      <w:r w:rsidRPr="005A539F">
        <w:rPr>
          <w:rFonts w:ascii="Times New Roman" w:hAnsi="Times New Roman"/>
          <w:sz w:val="28"/>
          <w:szCs w:val="28"/>
        </w:rPr>
        <w:t xml:space="preserve"> сделанных по итогам экспертизы проекта бюджета </w:t>
      </w:r>
      <w:r w:rsidRPr="009C7EAD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на очередной финансовый год и плановый период …</w:t>
      </w:r>
      <w:r w:rsidR="009C7EAD">
        <w:rPr>
          <w:rFonts w:ascii="Times New Roman" w:hAnsi="Times New Roman"/>
          <w:sz w:val="28"/>
          <w:szCs w:val="28"/>
        </w:rPr>
        <w:t>……………</w:t>
      </w:r>
      <w:r w:rsidRPr="005A539F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……………………..13</w:t>
      </w: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220B5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Default="007220B5" w:rsidP="005A5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0B5" w:rsidRDefault="007220B5" w:rsidP="005A5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0B5" w:rsidRDefault="007220B5" w:rsidP="005A5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5A539F">
        <w:rPr>
          <w:rFonts w:ascii="Times New Roman" w:hAnsi="Times New Roman"/>
          <w:b/>
          <w:bCs/>
          <w:iCs/>
          <w:sz w:val="28"/>
          <w:szCs w:val="28"/>
        </w:rPr>
        <w:lastRenderedPageBreak/>
        <w:t>1. Общие положения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1.1. Стандарт внешнего финансового контроля «Экспертиза проекта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299">
        <w:rPr>
          <w:rFonts w:ascii="Times New Roman" w:hAnsi="Times New Roman"/>
          <w:sz w:val="28"/>
          <w:szCs w:val="28"/>
        </w:rPr>
        <w:t xml:space="preserve">бюджета </w:t>
      </w:r>
      <w:r w:rsidRPr="00267299">
        <w:rPr>
          <w:rFonts w:ascii="TimesNewRomanPSMT" w:hAnsi="TimesNewRomanPSMT" w:cs="TimesNewRomanPSMT"/>
          <w:sz w:val="28"/>
          <w:szCs w:val="28"/>
        </w:rPr>
        <w:t>муниципального образования</w:t>
      </w:r>
      <w:r w:rsidRPr="002D0B92">
        <w:rPr>
          <w:rFonts w:ascii="TimesNewRomanPSMT" w:hAnsi="TimesNewRomanPSMT" w:cs="TimesNewRomanPSMT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на очередной финансовый год и на плановый период» (далее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Стандарт, проект бюджета) разработан с учетом положений: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A539F">
        <w:rPr>
          <w:rFonts w:ascii="Times New Roman" w:hAnsi="Times New Roman"/>
          <w:sz w:val="28"/>
          <w:szCs w:val="28"/>
        </w:rPr>
        <w:t xml:space="preserve">Бюджетного кодекса Российской Федерации (далее </w:t>
      </w:r>
      <w:r>
        <w:rPr>
          <w:rFonts w:ascii="Times New Roman" w:hAnsi="Times New Roman"/>
          <w:sz w:val="28"/>
          <w:szCs w:val="28"/>
        </w:rPr>
        <w:t>–</w:t>
      </w:r>
      <w:r w:rsidRPr="005A539F">
        <w:rPr>
          <w:rFonts w:ascii="Times New Roman" w:hAnsi="Times New Roman"/>
          <w:sz w:val="28"/>
          <w:szCs w:val="28"/>
        </w:rPr>
        <w:t xml:space="preserve"> БК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РФ);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A539F">
        <w:rPr>
          <w:rFonts w:ascii="Times New Roman" w:hAnsi="Times New Roman"/>
          <w:sz w:val="28"/>
          <w:szCs w:val="28"/>
        </w:rPr>
        <w:t>Федерального закона от 07.02.2011 г. № 6-ФЗ «Об общих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принципах организации и деятельности контрольно-счетных органов субъектов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Российской Федерации и муниципальных образований» (далее – Закон № 6 ФЗ);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A539F">
        <w:rPr>
          <w:rFonts w:ascii="Times New Roman" w:hAnsi="Times New Roman"/>
          <w:sz w:val="28"/>
          <w:szCs w:val="28"/>
        </w:rPr>
        <w:t>Полож</w:t>
      </w:r>
      <w:r w:rsidR="00267299">
        <w:rPr>
          <w:rFonts w:ascii="Times New Roman" w:hAnsi="Times New Roman"/>
          <w:sz w:val="28"/>
          <w:szCs w:val="28"/>
        </w:rPr>
        <w:t xml:space="preserve">ения о Контрольно-счетной </w:t>
      </w:r>
      <w:r w:rsidR="00267299" w:rsidRPr="00267299">
        <w:rPr>
          <w:rFonts w:ascii="Times New Roman" w:hAnsi="Times New Roman"/>
          <w:sz w:val="28"/>
          <w:szCs w:val="28"/>
        </w:rPr>
        <w:t>комиссии</w:t>
      </w:r>
      <w:r w:rsidRPr="002672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7299" w:rsidRPr="00267299">
        <w:rPr>
          <w:rFonts w:ascii="TimesNewRomanPSMT" w:hAnsi="TimesNewRomanPSMT" w:cs="TimesNewRomanPSMT"/>
          <w:sz w:val="28"/>
          <w:szCs w:val="28"/>
        </w:rPr>
        <w:t>Кумылженского</w:t>
      </w:r>
      <w:proofErr w:type="spellEnd"/>
      <w:r w:rsidR="00267299" w:rsidRPr="00267299">
        <w:rPr>
          <w:rFonts w:ascii="TimesNewRomanPSMT" w:hAnsi="TimesNewRomanPSMT" w:cs="TimesNewRomanPSMT"/>
          <w:sz w:val="28"/>
          <w:szCs w:val="28"/>
        </w:rPr>
        <w:t xml:space="preserve"> муниципального района</w:t>
      </w:r>
      <w:r w:rsidRPr="005A539F">
        <w:rPr>
          <w:rFonts w:ascii="Times New Roman" w:hAnsi="Times New Roman"/>
          <w:sz w:val="28"/>
          <w:szCs w:val="28"/>
        </w:rPr>
        <w:t>, принятого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решением </w:t>
      </w:r>
      <w:r w:rsidR="00267299">
        <w:rPr>
          <w:rFonts w:ascii="Times New Roman" w:hAnsi="Times New Roman"/>
          <w:sz w:val="28"/>
          <w:szCs w:val="28"/>
        </w:rPr>
        <w:t>Кумылженской районной Думы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C16A24" w:rsidRPr="00C16A24">
        <w:rPr>
          <w:rFonts w:ascii="Times New Roman" w:eastAsia="Times New Roman" w:hAnsi="Times New Roman"/>
          <w:sz w:val="28"/>
          <w:szCs w:val="28"/>
          <w:lang w:eastAsia="ar-SA"/>
        </w:rPr>
        <w:t>от 09.11.2011 года №</w:t>
      </w:r>
      <w:r w:rsidR="00C16A24">
        <w:rPr>
          <w:rFonts w:ascii="Times New Roman" w:eastAsia="Times New Roman" w:hAnsi="Times New Roman"/>
          <w:sz w:val="28"/>
          <w:szCs w:val="28"/>
          <w:lang w:eastAsia="ar-SA"/>
        </w:rPr>
        <w:t>28/209-РД</w:t>
      </w:r>
      <w:r w:rsidR="00C16A24" w:rsidRPr="005A539F"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(далее -</w:t>
      </w:r>
      <w:r>
        <w:rPr>
          <w:rFonts w:ascii="Times New Roman" w:hAnsi="Times New Roman"/>
          <w:sz w:val="28"/>
          <w:szCs w:val="28"/>
        </w:rPr>
        <w:t xml:space="preserve"> </w:t>
      </w:r>
      <w:r w:rsidR="00267299">
        <w:rPr>
          <w:rFonts w:ascii="Times New Roman" w:hAnsi="Times New Roman"/>
          <w:sz w:val="28"/>
          <w:szCs w:val="28"/>
        </w:rPr>
        <w:t>Положение о 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>);</w:t>
      </w:r>
    </w:p>
    <w:p w:rsidR="007220B5" w:rsidRPr="0012636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704">
        <w:rPr>
          <w:rFonts w:ascii="Times New Roman" w:hAnsi="Times New Roman"/>
          <w:sz w:val="28"/>
          <w:szCs w:val="28"/>
        </w:rPr>
        <w:t>- Положения о бюджетном процессе в</w:t>
      </w:r>
      <w:r w:rsidR="00351704" w:rsidRPr="003517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1704" w:rsidRPr="00351704">
        <w:rPr>
          <w:rFonts w:ascii="Times New Roman" w:hAnsi="Times New Roman"/>
          <w:sz w:val="28"/>
          <w:szCs w:val="28"/>
        </w:rPr>
        <w:t>Кумылженском</w:t>
      </w:r>
      <w:proofErr w:type="spellEnd"/>
      <w:r w:rsidR="00351704" w:rsidRPr="00351704">
        <w:rPr>
          <w:rFonts w:ascii="Times New Roman" w:hAnsi="Times New Roman"/>
          <w:sz w:val="28"/>
          <w:szCs w:val="28"/>
        </w:rPr>
        <w:t xml:space="preserve"> </w:t>
      </w:r>
      <w:r w:rsidRPr="00351704">
        <w:rPr>
          <w:rFonts w:ascii="Times New Roman" w:hAnsi="Times New Roman"/>
          <w:sz w:val="28"/>
          <w:szCs w:val="28"/>
        </w:rPr>
        <w:t xml:space="preserve"> </w:t>
      </w:r>
      <w:r w:rsidR="00351704" w:rsidRPr="00351704">
        <w:rPr>
          <w:rFonts w:ascii="TimesNewRomanPSMT" w:hAnsi="TimesNewRomanPSMT" w:cs="TimesNewRomanPSMT"/>
          <w:sz w:val="28"/>
          <w:szCs w:val="28"/>
          <w:u w:val="single"/>
        </w:rPr>
        <w:t>муниципальном районе</w:t>
      </w:r>
      <w:r w:rsidRPr="00351704">
        <w:rPr>
          <w:rFonts w:ascii="Times New Roman" w:hAnsi="Times New Roman"/>
          <w:sz w:val="28"/>
          <w:szCs w:val="28"/>
        </w:rPr>
        <w:t>, принятого</w:t>
      </w:r>
      <w:r w:rsidR="00351704" w:rsidRPr="00351704">
        <w:rPr>
          <w:rFonts w:ascii="Times New Roman" w:hAnsi="Times New Roman"/>
          <w:sz w:val="28"/>
          <w:szCs w:val="28"/>
        </w:rPr>
        <w:t xml:space="preserve"> </w:t>
      </w:r>
      <w:r w:rsidRPr="00351704">
        <w:rPr>
          <w:rFonts w:ascii="Times New Roman" w:hAnsi="Times New Roman"/>
          <w:sz w:val="28"/>
          <w:szCs w:val="28"/>
        </w:rPr>
        <w:t xml:space="preserve">решением </w:t>
      </w:r>
      <w:r w:rsidR="00351704" w:rsidRPr="00351704">
        <w:rPr>
          <w:rFonts w:ascii="Times New Roman" w:hAnsi="Times New Roman"/>
          <w:sz w:val="28"/>
          <w:szCs w:val="28"/>
        </w:rPr>
        <w:t xml:space="preserve">Кумылженской районной Думы от </w:t>
      </w:r>
      <w:r w:rsidRPr="00351704">
        <w:rPr>
          <w:rFonts w:ascii="Times New Roman" w:hAnsi="Times New Roman"/>
          <w:sz w:val="28"/>
          <w:szCs w:val="28"/>
        </w:rPr>
        <w:t xml:space="preserve"> </w:t>
      </w:r>
      <w:r w:rsidR="00351704" w:rsidRPr="00351704">
        <w:rPr>
          <w:rFonts w:ascii="Times New Roman" w:hAnsi="Times New Roman"/>
          <w:sz w:val="28"/>
          <w:szCs w:val="28"/>
        </w:rPr>
        <w:t xml:space="preserve">20.11.2014 г. № 4/11-РД «Об утверждении Положения о бюджетном процессе в </w:t>
      </w:r>
      <w:proofErr w:type="spellStart"/>
      <w:r w:rsidR="00351704" w:rsidRPr="00351704">
        <w:rPr>
          <w:rFonts w:ascii="Times New Roman" w:hAnsi="Times New Roman"/>
          <w:sz w:val="28"/>
          <w:szCs w:val="28"/>
        </w:rPr>
        <w:t>Кумылженском</w:t>
      </w:r>
      <w:proofErr w:type="spellEnd"/>
      <w:r w:rsidR="00351704" w:rsidRPr="00351704">
        <w:rPr>
          <w:rFonts w:ascii="Times New Roman" w:hAnsi="Times New Roman"/>
          <w:sz w:val="28"/>
          <w:szCs w:val="28"/>
        </w:rPr>
        <w:t xml:space="preserve"> муниципальном районе» </w:t>
      </w:r>
      <w:r w:rsidRPr="0012636F">
        <w:rPr>
          <w:rFonts w:ascii="Times New Roman" w:hAnsi="Times New Roman"/>
          <w:sz w:val="28"/>
          <w:szCs w:val="28"/>
        </w:rPr>
        <w:t>(далее – Положение о бюджетном процессе);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636F">
        <w:rPr>
          <w:rFonts w:ascii="Times New Roman" w:hAnsi="Times New Roman"/>
          <w:sz w:val="28"/>
          <w:szCs w:val="28"/>
        </w:rPr>
        <w:t>- Стандарта «Общие правила проведения экспертно-аналитического</w:t>
      </w:r>
      <w:r w:rsidR="00267299" w:rsidRPr="0012636F">
        <w:rPr>
          <w:rFonts w:ascii="Times New Roman" w:hAnsi="Times New Roman"/>
          <w:sz w:val="28"/>
          <w:szCs w:val="28"/>
        </w:rPr>
        <w:t xml:space="preserve"> </w:t>
      </w:r>
      <w:r w:rsidRPr="0012636F">
        <w:rPr>
          <w:rFonts w:ascii="Times New Roman" w:hAnsi="Times New Roman"/>
          <w:sz w:val="28"/>
          <w:szCs w:val="28"/>
        </w:rPr>
        <w:t xml:space="preserve">мероприятия», утвержденного распоряжением председателя Контрольно-счетной </w:t>
      </w:r>
      <w:r w:rsidR="00267299" w:rsidRPr="0012636F">
        <w:rPr>
          <w:rFonts w:ascii="Times New Roman" w:hAnsi="Times New Roman"/>
          <w:sz w:val="28"/>
          <w:szCs w:val="28"/>
        </w:rPr>
        <w:t>комиссии</w:t>
      </w:r>
      <w:r w:rsidRPr="001263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7299" w:rsidRPr="0012636F">
        <w:rPr>
          <w:rFonts w:ascii="TimesNewRomanPSMT" w:hAnsi="TimesNewRomanPSMT" w:cs="TimesNewRomanPSMT"/>
          <w:sz w:val="28"/>
          <w:szCs w:val="28"/>
        </w:rPr>
        <w:t>Кумылженского</w:t>
      </w:r>
      <w:proofErr w:type="spellEnd"/>
      <w:r w:rsidR="00267299" w:rsidRPr="0012636F">
        <w:rPr>
          <w:rFonts w:ascii="TimesNewRomanPSMT" w:hAnsi="TimesNewRomanPSMT" w:cs="TimesNewRomanPSMT"/>
          <w:sz w:val="28"/>
          <w:szCs w:val="28"/>
        </w:rPr>
        <w:t xml:space="preserve"> муниципального района</w:t>
      </w:r>
      <w:r w:rsidR="0012636F" w:rsidRPr="0012636F">
        <w:rPr>
          <w:rFonts w:ascii="Times New Roman" w:hAnsi="Times New Roman"/>
          <w:sz w:val="28"/>
          <w:szCs w:val="28"/>
        </w:rPr>
        <w:t xml:space="preserve"> от 30.06.2015 г. </w:t>
      </w:r>
      <w:r w:rsidRPr="0012636F">
        <w:rPr>
          <w:rFonts w:ascii="Times New Roman" w:hAnsi="Times New Roman"/>
          <w:sz w:val="28"/>
          <w:szCs w:val="28"/>
        </w:rPr>
        <w:t xml:space="preserve"> № </w:t>
      </w:r>
      <w:r w:rsidR="0012636F" w:rsidRPr="0012636F">
        <w:rPr>
          <w:rFonts w:ascii="Times New Roman" w:hAnsi="Times New Roman"/>
          <w:sz w:val="28"/>
          <w:szCs w:val="28"/>
        </w:rPr>
        <w:t>12</w:t>
      </w:r>
      <w:r w:rsidRPr="0012636F">
        <w:rPr>
          <w:rFonts w:ascii="Times New Roman" w:hAnsi="Times New Roman"/>
          <w:sz w:val="28"/>
          <w:szCs w:val="28"/>
        </w:rPr>
        <w:t>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A539F">
        <w:rPr>
          <w:rFonts w:ascii="Times New Roman" w:hAnsi="Times New Roman"/>
          <w:sz w:val="28"/>
          <w:szCs w:val="28"/>
        </w:rPr>
        <w:t>Регл</w:t>
      </w:r>
      <w:r w:rsidR="00267299">
        <w:rPr>
          <w:rFonts w:ascii="Times New Roman" w:hAnsi="Times New Roman"/>
          <w:sz w:val="28"/>
          <w:szCs w:val="28"/>
        </w:rPr>
        <w:t>амента 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7299" w:rsidRPr="00267299">
        <w:rPr>
          <w:rFonts w:ascii="TimesNewRomanPSMT" w:hAnsi="TimesNewRomanPSMT" w:cs="TimesNewRomanPSMT"/>
          <w:sz w:val="28"/>
          <w:szCs w:val="28"/>
        </w:rPr>
        <w:t>Кумылженского</w:t>
      </w:r>
      <w:proofErr w:type="spellEnd"/>
      <w:r w:rsidR="00267299" w:rsidRPr="00267299">
        <w:rPr>
          <w:rFonts w:ascii="TimesNewRomanPSMT" w:hAnsi="TimesNewRomanPSMT" w:cs="TimesNewRomanPSMT"/>
          <w:sz w:val="28"/>
          <w:szCs w:val="28"/>
        </w:rPr>
        <w:t xml:space="preserve"> муниципального района</w:t>
      </w:r>
      <w:r w:rsidRPr="005A539F">
        <w:rPr>
          <w:rFonts w:ascii="Times New Roman" w:hAnsi="Times New Roman"/>
          <w:sz w:val="28"/>
          <w:szCs w:val="28"/>
        </w:rPr>
        <w:t xml:space="preserve"> (далее - Регламент</w:t>
      </w:r>
      <w:r w:rsidR="00610DD8" w:rsidRPr="005A539F">
        <w:rPr>
          <w:rFonts w:ascii="Times New Roman" w:hAnsi="Times New Roman"/>
          <w:sz w:val="28"/>
          <w:szCs w:val="28"/>
        </w:rPr>
        <w:t>)</w:t>
      </w:r>
      <w:bookmarkStart w:id="0" w:name="_GoBack"/>
      <w:bookmarkEnd w:id="0"/>
      <w:r w:rsidRPr="005A539F">
        <w:rPr>
          <w:rFonts w:ascii="Times New Roman" w:hAnsi="Times New Roman"/>
          <w:sz w:val="28"/>
          <w:szCs w:val="28"/>
        </w:rPr>
        <w:t>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596ED0">
        <w:rPr>
          <w:rFonts w:ascii="Times New Roman" w:hAnsi="Times New Roman"/>
          <w:sz w:val="28"/>
          <w:szCs w:val="28"/>
        </w:rPr>
        <w:t>При подготовке настоящего Стандарта был использован Стандарт СФК</w:t>
      </w:r>
      <w:r w:rsidRPr="005A539F">
        <w:rPr>
          <w:rFonts w:ascii="Times New Roman" w:hAnsi="Times New Roman"/>
          <w:sz w:val="28"/>
          <w:szCs w:val="28"/>
        </w:rPr>
        <w:t xml:space="preserve"> 201 «Предварительный контроль формирования проекта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федерального бюджета», утвержденного решением Коллегии Счетной палаты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Российской Федерации от 15.07.2011 (протокол № 29К (805));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1.2. Стандарт разработан для использования сотрудниками</w:t>
      </w:r>
      <w:proofErr w:type="gramStart"/>
      <w:r w:rsidRPr="005A539F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5A539F">
        <w:rPr>
          <w:rFonts w:ascii="Times New Roman" w:hAnsi="Times New Roman"/>
          <w:sz w:val="28"/>
          <w:szCs w:val="28"/>
        </w:rPr>
        <w:t>онтрольно-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счетной</w:t>
      </w:r>
      <w:r w:rsidR="00267299">
        <w:rPr>
          <w:rFonts w:ascii="Times New Roman" w:hAnsi="Times New Roman"/>
          <w:sz w:val="28"/>
          <w:szCs w:val="28"/>
        </w:rPr>
        <w:t xml:space="preserve"> комиссии</w:t>
      </w:r>
      <w:r w:rsidRPr="005A539F">
        <w:rPr>
          <w:rFonts w:ascii="Times New Roman" w:hAnsi="Times New Roman"/>
          <w:sz w:val="28"/>
          <w:szCs w:val="28"/>
        </w:rPr>
        <w:t xml:space="preserve"> при организации и проведении экспертизы проекта бюджета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подготовки закл</w:t>
      </w:r>
      <w:r w:rsidR="00267299">
        <w:rPr>
          <w:rFonts w:ascii="Times New Roman" w:hAnsi="Times New Roman"/>
          <w:sz w:val="28"/>
          <w:szCs w:val="28"/>
        </w:rPr>
        <w:t>ючения 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 xml:space="preserve"> на проект бюджета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очередной финансовый год и на плановый период.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1.3. Целью Стандарта является установление единых принципов, правил и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процедур проведения экспертизы проекта бюджета на очередной финансовый год и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на плановый период.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1.4. Настоящий Стандарт устанавливает: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основные принципы и этапы проведения экспертизы проекта бюджета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очередной финансовый год и на плановый 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требования к содержанию комплекса экспертно-аналитических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и проверок </w:t>
      </w:r>
      <w:proofErr w:type="gramStart"/>
      <w:r w:rsidRPr="005A539F">
        <w:rPr>
          <w:rFonts w:ascii="Times New Roman" w:hAnsi="Times New Roman"/>
          <w:sz w:val="28"/>
          <w:szCs w:val="28"/>
        </w:rPr>
        <w:t>обоснованности формирования показателей проекта бюджета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на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очередной финансовый год и на плановый 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структуру, содержание и основные требования к заклю</w:t>
      </w:r>
      <w:r w:rsidR="00610DD8">
        <w:rPr>
          <w:rFonts w:ascii="Times New Roman" w:hAnsi="Times New Roman"/>
          <w:sz w:val="28"/>
          <w:szCs w:val="28"/>
        </w:rPr>
        <w:t>чению 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 xml:space="preserve"> на проект бюджета на очередной финансовый год и на плановый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1.5. При организации и проведении экспертизы проекта бюджета сотрудники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610DD8">
        <w:rPr>
          <w:rFonts w:ascii="Times New Roman" w:hAnsi="Times New Roman"/>
          <w:sz w:val="28"/>
          <w:szCs w:val="28"/>
        </w:rPr>
        <w:t>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 xml:space="preserve"> обязаны руководствоваться Конституцией 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Федерации, Уставом </w:t>
      </w:r>
      <w:proofErr w:type="spellStart"/>
      <w:r w:rsidR="00610DD8" w:rsidRPr="00610DD8">
        <w:rPr>
          <w:rFonts w:ascii="TimesNewRomanPSMT" w:hAnsi="TimesNewRomanPSMT" w:cs="TimesNewRomanPSMT"/>
          <w:sz w:val="28"/>
          <w:szCs w:val="28"/>
        </w:rPr>
        <w:t>Кумылженского</w:t>
      </w:r>
      <w:proofErr w:type="spellEnd"/>
      <w:r w:rsidR="00610DD8" w:rsidRPr="00610DD8">
        <w:rPr>
          <w:rFonts w:ascii="TimesNewRomanPSMT" w:hAnsi="TimesNewRomanPSMT" w:cs="TimesNewRomanPSMT"/>
          <w:sz w:val="28"/>
          <w:szCs w:val="28"/>
        </w:rPr>
        <w:t xml:space="preserve"> муниципального района</w:t>
      </w:r>
      <w:r w:rsidR="00610DD8">
        <w:rPr>
          <w:rFonts w:ascii="Times New Roman" w:hAnsi="Times New Roman"/>
          <w:sz w:val="28"/>
          <w:szCs w:val="28"/>
        </w:rPr>
        <w:t xml:space="preserve">, Положением о Контрольно-счетной </w:t>
      </w:r>
      <w:r>
        <w:rPr>
          <w:rFonts w:ascii="Times New Roman" w:hAnsi="Times New Roman"/>
          <w:sz w:val="28"/>
          <w:szCs w:val="28"/>
        </w:rPr>
        <w:t>комиссии</w:t>
      </w:r>
      <w:r w:rsidRPr="005A539F">
        <w:rPr>
          <w:rFonts w:ascii="Times New Roman" w:hAnsi="Times New Roman"/>
          <w:sz w:val="28"/>
          <w:szCs w:val="28"/>
        </w:rPr>
        <w:t>, бюджетным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законодательством, другими нормативными правовыми актами 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Федерации, Волгоградской области</w:t>
      </w:r>
      <w:r w:rsidRPr="00610D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10DD8" w:rsidRPr="00610DD8">
        <w:rPr>
          <w:rFonts w:ascii="TimesNewRomanPSMT" w:hAnsi="TimesNewRomanPSMT" w:cs="TimesNewRomanPSMT"/>
          <w:sz w:val="28"/>
          <w:szCs w:val="28"/>
        </w:rPr>
        <w:t>Кумылженского</w:t>
      </w:r>
      <w:proofErr w:type="spellEnd"/>
      <w:r w:rsidR="00610DD8" w:rsidRPr="00610DD8">
        <w:rPr>
          <w:rFonts w:ascii="TimesNewRomanPSMT" w:hAnsi="TimesNewRomanPSMT" w:cs="TimesNewRomanPSMT"/>
          <w:sz w:val="28"/>
          <w:szCs w:val="28"/>
        </w:rPr>
        <w:t xml:space="preserve"> муниципального района</w:t>
      </w:r>
      <w:r w:rsidRPr="00610DD8">
        <w:rPr>
          <w:rFonts w:ascii="Times New Roman" w:hAnsi="Times New Roman"/>
          <w:sz w:val="28"/>
          <w:szCs w:val="28"/>
        </w:rPr>
        <w:t>, Р</w:t>
      </w:r>
      <w:r w:rsidRPr="005A539F">
        <w:rPr>
          <w:rFonts w:ascii="Times New Roman" w:hAnsi="Times New Roman"/>
          <w:sz w:val="28"/>
          <w:szCs w:val="28"/>
        </w:rPr>
        <w:t xml:space="preserve">егламентом, а также </w:t>
      </w:r>
      <w:r w:rsidR="00610DD8">
        <w:rPr>
          <w:rFonts w:ascii="Times New Roman" w:hAnsi="Times New Roman"/>
          <w:sz w:val="28"/>
          <w:szCs w:val="28"/>
        </w:rPr>
        <w:t>распоряжениями</w:t>
      </w:r>
      <w:r w:rsidRPr="005A539F">
        <w:rPr>
          <w:rFonts w:ascii="Times New Roman" w:hAnsi="Times New Roman"/>
          <w:sz w:val="28"/>
          <w:szCs w:val="28"/>
        </w:rPr>
        <w:t>, иными нормативными докум</w:t>
      </w:r>
      <w:r w:rsidR="00610DD8">
        <w:rPr>
          <w:rFonts w:ascii="Times New Roman" w:hAnsi="Times New Roman"/>
          <w:sz w:val="28"/>
          <w:szCs w:val="28"/>
        </w:rPr>
        <w:t>ентами Контрольно-счетной  комиссии</w:t>
      </w:r>
      <w:r w:rsidRPr="005A53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настоящим Стандартом.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lastRenderedPageBreak/>
        <w:t>1.6. Внесение изменени</w:t>
      </w:r>
      <w:r w:rsidR="0099289D">
        <w:rPr>
          <w:rFonts w:ascii="Times New Roman" w:hAnsi="Times New Roman"/>
          <w:sz w:val="28"/>
          <w:szCs w:val="28"/>
        </w:rPr>
        <w:t>я</w:t>
      </w:r>
      <w:r w:rsidRPr="005A539F">
        <w:rPr>
          <w:rFonts w:ascii="Times New Roman" w:hAnsi="Times New Roman"/>
          <w:sz w:val="28"/>
          <w:szCs w:val="28"/>
        </w:rPr>
        <w:t xml:space="preserve"> и дополнени</w:t>
      </w:r>
      <w:r w:rsidR="0099289D">
        <w:rPr>
          <w:rFonts w:ascii="Times New Roman" w:hAnsi="Times New Roman"/>
          <w:sz w:val="28"/>
          <w:szCs w:val="28"/>
        </w:rPr>
        <w:t>я</w:t>
      </w:r>
      <w:r w:rsidRPr="005A539F">
        <w:rPr>
          <w:rFonts w:ascii="Times New Roman" w:hAnsi="Times New Roman"/>
          <w:sz w:val="28"/>
          <w:szCs w:val="28"/>
        </w:rPr>
        <w:t xml:space="preserve"> в настоящий Стандарт осуществляется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на основании </w:t>
      </w:r>
      <w:r w:rsidR="0099289D">
        <w:rPr>
          <w:rFonts w:ascii="Times New Roman" w:hAnsi="Times New Roman"/>
          <w:sz w:val="28"/>
          <w:szCs w:val="28"/>
        </w:rPr>
        <w:t>распоряжения Председателя 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>. Вопросы,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урегулированные настоящим Стандартом, решаются председ</w:t>
      </w:r>
      <w:r w:rsidR="0099289D">
        <w:rPr>
          <w:rFonts w:ascii="Times New Roman" w:hAnsi="Times New Roman"/>
          <w:sz w:val="28"/>
          <w:szCs w:val="28"/>
        </w:rPr>
        <w:t>ателем 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>, и ввод</w:t>
      </w:r>
      <w:r w:rsidR="0099289D">
        <w:rPr>
          <w:rFonts w:ascii="Times New Roman" w:hAnsi="Times New Roman"/>
          <w:sz w:val="28"/>
          <w:szCs w:val="28"/>
        </w:rPr>
        <w:t xml:space="preserve">ятся в действие </w:t>
      </w:r>
      <w:r w:rsidRPr="005A539F">
        <w:rPr>
          <w:rFonts w:ascii="Times New Roman" w:hAnsi="Times New Roman"/>
          <w:sz w:val="28"/>
          <w:szCs w:val="28"/>
        </w:rPr>
        <w:t>распоряжением</w:t>
      </w:r>
      <w:r w:rsidR="0099289D">
        <w:rPr>
          <w:rFonts w:ascii="Times New Roman" w:hAnsi="Times New Roman"/>
          <w:sz w:val="28"/>
          <w:szCs w:val="28"/>
        </w:rPr>
        <w:t xml:space="preserve"> председателя</w:t>
      </w:r>
      <w:r w:rsidRPr="005A539F">
        <w:rPr>
          <w:rFonts w:ascii="Times New Roman" w:hAnsi="Times New Roman"/>
          <w:sz w:val="28"/>
          <w:szCs w:val="28"/>
        </w:rPr>
        <w:t xml:space="preserve"> Контрольно-счетной</w:t>
      </w:r>
      <w:r w:rsidR="0021397E">
        <w:rPr>
          <w:rFonts w:ascii="Times New Roman" w:hAnsi="Times New Roman"/>
          <w:sz w:val="28"/>
          <w:szCs w:val="28"/>
        </w:rPr>
        <w:t xml:space="preserve"> </w:t>
      </w:r>
      <w:r w:rsidR="0099289D">
        <w:rPr>
          <w:rFonts w:ascii="Times New Roman" w:hAnsi="Times New Roman"/>
          <w:sz w:val="28"/>
          <w:szCs w:val="28"/>
        </w:rPr>
        <w:t>комиссии</w:t>
      </w:r>
      <w:r w:rsidRPr="005A539F">
        <w:rPr>
          <w:rFonts w:ascii="Times New Roman" w:hAnsi="Times New Roman"/>
          <w:sz w:val="28"/>
          <w:szCs w:val="28"/>
        </w:rPr>
        <w:t>.</w:t>
      </w:r>
    </w:p>
    <w:p w:rsidR="007220B5" w:rsidRPr="00F22E1E" w:rsidRDefault="007220B5" w:rsidP="00F22E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F22E1E">
        <w:rPr>
          <w:rFonts w:ascii="Times New Roman" w:hAnsi="Times New Roman"/>
          <w:b/>
          <w:bCs/>
          <w:iCs/>
          <w:sz w:val="28"/>
          <w:szCs w:val="28"/>
        </w:rPr>
        <w:t xml:space="preserve">2. Основы осуществления экспертизы проекта бюджета </w:t>
      </w:r>
      <w:proofErr w:type="gramStart"/>
      <w:r w:rsidRPr="00F22E1E">
        <w:rPr>
          <w:rFonts w:ascii="Times New Roman" w:hAnsi="Times New Roman"/>
          <w:b/>
          <w:bCs/>
          <w:iCs/>
          <w:sz w:val="28"/>
          <w:szCs w:val="28"/>
        </w:rPr>
        <w:t>на</w:t>
      </w:r>
      <w:proofErr w:type="gramEnd"/>
      <w:r w:rsidRPr="00F22E1E">
        <w:rPr>
          <w:rFonts w:ascii="Times New Roman" w:hAnsi="Times New Roman"/>
          <w:b/>
          <w:bCs/>
          <w:iCs/>
          <w:sz w:val="28"/>
          <w:szCs w:val="28"/>
        </w:rPr>
        <w:t xml:space="preserve"> очередной</w:t>
      </w:r>
    </w:p>
    <w:p w:rsidR="007220B5" w:rsidRPr="00F22E1E" w:rsidRDefault="007220B5" w:rsidP="00F22E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F22E1E">
        <w:rPr>
          <w:rFonts w:ascii="Times New Roman" w:hAnsi="Times New Roman"/>
          <w:b/>
          <w:bCs/>
          <w:iCs/>
          <w:sz w:val="28"/>
          <w:szCs w:val="28"/>
        </w:rPr>
        <w:t>финансовый год и на плановый период</w:t>
      </w:r>
    </w:p>
    <w:p w:rsidR="007220B5" w:rsidRPr="00742B9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2B97">
        <w:rPr>
          <w:rFonts w:ascii="Times New Roman" w:hAnsi="Times New Roman"/>
          <w:i/>
          <w:sz w:val="28"/>
          <w:szCs w:val="28"/>
        </w:rPr>
        <w:t xml:space="preserve">2.1. Экспертиза проекта бюджета на очередной финансовый год и плановый период состоит </w:t>
      </w:r>
      <w:proofErr w:type="gramStart"/>
      <w:r w:rsidRPr="00742B97">
        <w:rPr>
          <w:rFonts w:ascii="Times New Roman" w:hAnsi="Times New Roman"/>
          <w:i/>
          <w:sz w:val="28"/>
          <w:szCs w:val="28"/>
        </w:rPr>
        <w:t>из</w:t>
      </w:r>
      <w:proofErr w:type="gramEnd"/>
      <w:r w:rsidRPr="00742B97">
        <w:rPr>
          <w:rFonts w:ascii="Times New Roman" w:hAnsi="Times New Roman"/>
          <w:i/>
          <w:sz w:val="28"/>
          <w:szCs w:val="28"/>
        </w:rPr>
        <w:t>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комплекса экспертно-аналитических мероприятий и анализа обоснованности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показателей проекта бюджета;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анализа наличия и состояния нормативной 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5A539F">
        <w:rPr>
          <w:rFonts w:ascii="Times New Roman" w:hAnsi="Times New Roman"/>
          <w:sz w:val="28"/>
          <w:szCs w:val="28"/>
        </w:rPr>
        <w:t>методической базы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формирования его показателей;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подготовки экспертного закл</w:t>
      </w:r>
      <w:r w:rsidR="0086434B">
        <w:rPr>
          <w:rFonts w:ascii="Times New Roman" w:hAnsi="Times New Roman"/>
          <w:sz w:val="28"/>
          <w:szCs w:val="28"/>
        </w:rPr>
        <w:t xml:space="preserve">ючения Контрольно-счетной </w:t>
      </w:r>
      <w:r>
        <w:rPr>
          <w:rFonts w:ascii="Times New Roman" w:hAnsi="Times New Roman"/>
          <w:sz w:val="28"/>
          <w:szCs w:val="28"/>
        </w:rPr>
        <w:t>комис</w:t>
      </w:r>
      <w:r w:rsidR="0086434B">
        <w:rPr>
          <w:rFonts w:ascii="Times New Roman" w:hAnsi="Times New Roman"/>
          <w:sz w:val="28"/>
          <w:szCs w:val="28"/>
        </w:rPr>
        <w:t>сии</w:t>
      </w:r>
      <w:r w:rsidRPr="005A539F">
        <w:rPr>
          <w:rFonts w:ascii="Times New Roman" w:hAnsi="Times New Roman"/>
          <w:sz w:val="28"/>
          <w:szCs w:val="28"/>
        </w:rPr>
        <w:t xml:space="preserve"> на 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бюджета;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у</w:t>
      </w:r>
      <w:r w:rsidR="0086434B">
        <w:rPr>
          <w:rFonts w:ascii="Times New Roman" w:hAnsi="Times New Roman"/>
          <w:sz w:val="28"/>
          <w:szCs w:val="28"/>
        </w:rPr>
        <w:t>частия 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 xml:space="preserve"> в ходе рассмотрения проекта бюджета в</w:t>
      </w:r>
      <w:r>
        <w:rPr>
          <w:rFonts w:ascii="Times New Roman" w:hAnsi="Times New Roman"/>
          <w:sz w:val="28"/>
          <w:szCs w:val="28"/>
        </w:rPr>
        <w:t xml:space="preserve"> представительном органе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.</w:t>
      </w:r>
    </w:p>
    <w:p w:rsidR="007220B5" w:rsidRPr="00742B9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2B97">
        <w:rPr>
          <w:rFonts w:ascii="Times New Roman" w:hAnsi="Times New Roman"/>
          <w:i/>
          <w:sz w:val="28"/>
          <w:szCs w:val="28"/>
        </w:rPr>
        <w:t>2.2. Целью экспертизы проекта бюджета является определение достоверности, обоснованности и реалистичности показателей проекта бюджета.</w:t>
      </w:r>
    </w:p>
    <w:p w:rsidR="007220B5" w:rsidRPr="00742B9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2B97">
        <w:rPr>
          <w:rFonts w:ascii="Times New Roman" w:hAnsi="Times New Roman"/>
          <w:i/>
          <w:sz w:val="28"/>
          <w:szCs w:val="28"/>
        </w:rPr>
        <w:t>2.3. Задачами экспертизы проекта бюджета являются: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определение соответствия проекта бюджета, а также документов и материалов,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представляемых одновременно с ним в </w:t>
      </w:r>
      <w:r>
        <w:rPr>
          <w:rFonts w:ascii="Times New Roman" w:hAnsi="Times New Roman"/>
          <w:sz w:val="28"/>
          <w:szCs w:val="28"/>
        </w:rPr>
        <w:t>представительный орган</w:t>
      </w:r>
      <w:r w:rsidRPr="005A53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действующему законодательству;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определение обоснованности, целесообразности и достоверности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показателей, содержащихся в проекте бюджета, документах и материалах,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представляемых одновременно с ним в </w:t>
      </w:r>
      <w:r>
        <w:rPr>
          <w:rFonts w:ascii="Times New Roman" w:hAnsi="Times New Roman"/>
          <w:sz w:val="28"/>
          <w:szCs w:val="28"/>
        </w:rPr>
        <w:t>представительный орган</w:t>
      </w:r>
      <w:r w:rsidRPr="005A539F">
        <w:rPr>
          <w:rFonts w:ascii="Times New Roman" w:hAnsi="Times New Roman"/>
          <w:sz w:val="28"/>
          <w:szCs w:val="28"/>
        </w:rPr>
        <w:t>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оценка соответствия проекта бюджета как инструмента социально-экономической политики органов местного самоуправления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положениям ежегодного бюджетного послания Президента </w:t>
      </w:r>
      <w:r>
        <w:rPr>
          <w:rFonts w:ascii="Times New Roman" w:hAnsi="Times New Roman"/>
          <w:sz w:val="28"/>
          <w:szCs w:val="28"/>
        </w:rPr>
        <w:t>Р</w:t>
      </w:r>
      <w:r w:rsidRPr="005A539F">
        <w:rPr>
          <w:rFonts w:ascii="Times New Roman" w:hAnsi="Times New Roman"/>
          <w:sz w:val="28"/>
          <w:szCs w:val="28"/>
        </w:rPr>
        <w:t>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и иным программным документам, соответствия условиям среднесрочного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планирования, ориентированного на конечный результат;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оценка качества прогнозирования доходов и планирования расходов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бюджета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, инвестиционной и долговой политики.</w:t>
      </w:r>
    </w:p>
    <w:p w:rsidR="007220B5" w:rsidRPr="00742B9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2B97">
        <w:rPr>
          <w:rFonts w:ascii="Times New Roman" w:hAnsi="Times New Roman"/>
          <w:i/>
          <w:sz w:val="28"/>
          <w:szCs w:val="28"/>
        </w:rPr>
        <w:t>2.4. Предметом экспертизы проекта бюджета являются:</w:t>
      </w:r>
    </w:p>
    <w:p w:rsidR="007220B5" w:rsidRPr="0086434B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проект решения </w:t>
      </w:r>
      <w:r>
        <w:rPr>
          <w:rFonts w:ascii="Times New Roman" w:hAnsi="Times New Roman"/>
          <w:sz w:val="28"/>
          <w:szCs w:val="28"/>
        </w:rPr>
        <w:t>представительного органа</w:t>
      </w:r>
      <w:r w:rsidRPr="005A539F">
        <w:rPr>
          <w:rFonts w:ascii="Times New Roman" w:hAnsi="Times New Roman"/>
          <w:sz w:val="28"/>
          <w:szCs w:val="28"/>
        </w:rPr>
        <w:t xml:space="preserve"> о бюджете на очередной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финансовый год и на плановый период, документы и материалы, представляемые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одновременно с ним, включая прогноз социально-экономического </w:t>
      </w:r>
      <w:r w:rsidRPr="0086434B">
        <w:rPr>
          <w:rFonts w:ascii="Times New Roman" w:hAnsi="Times New Roman"/>
          <w:sz w:val="28"/>
          <w:szCs w:val="28"/>
        </w:rPr>
        <w:t>развития муниципального образования;</w:t>
      </w:r>
    </w:p>
    <w:p w:rsidR="007220B5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доклады главных распорядителей бюджетных средств о результатах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основных направлениях деятельности, документы, материалы и расчеты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формированию проекта бюджета.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20B5" w:rsidRPr="00742B9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2B97">
        <w:rPr>
          <w:rFonts w:ascii="Times New Roman" w:hAnsi="Times New Roman"/>
          <w:i/>
          <w:sz w:val="28"/>
          <w:szCs w:val="28"/>
        </w:rPr>
        <w:t>2.5. Объектами экспертизы проекта бюджета являются субъекты бюджетного</w:t>
      </w:r>
    </w:p>
    <w:p w:rsidR="007220B5" w:rsidRPr="00742B9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2B97">
        <w:rPr>
          <w:rFonts w:ascii="Times New Roman" w:hAnsi="Times New Roman"/>
          <w:i/>
          <w:sz w:val="28"/>
          <w:szCs w:val="28"/>
        </w:rPr>
        <w:t xml:space="preserve">планирования, главные администраторы доходов бюджета </w:t>
      </w:r>
      <w:r w:rsidRPr="0086434B">
        <w:rPr>
          <w:rFonts w:ascii="Times New Roman" w:hAnsi="Times New Roman"/>
          <w:i/>
          <w:sz w:val="28"/>
          <w:szCs w:val="28"/>
        </w:rPr>
        <w:t>муниципального образования</w:t>
      </w:r>
      <w:r w:rsidRPr="00742B97">
        <w:rPr>
          <w:rFonts w:ascii="Times New Roman" w:hAnsi="Times New Roman"/>
          <w:i/>
          <w:sz w:val="28"/>
          <w:szCs w:val="28"/>
        </w:rPr>
        <w:t xml:space="preserve">, главные распорядители средств бюджета </w:t>
      </w:r>
      <w:r w:rsidRPr="0086434B">
        <w:rPr>
          <w:rFonts w:ascii="Times New Roman" w:hAnsi="Times New Roman"/>
          <w:i/>
          <w:sz w:val="28"/>
          <w:szCs w:val="28"/>
        </w:rPr>
        <w:t>муниципального образования</w:t>
      </w:r>
      <w:r w:rsidRPr="00742B97">
        <w:rPr>
          <w:rFonts w:ascii="Times New Roman" w:hAnsi="Times New Roman"/>
          <w:i/>
          <w:sz w:val="28"/>
          <w:szCs w:val="28"/>
        </w:rPr>
        <w:t xml:space="preserve"> и иные участники бюджетного процесса.</w:t>
      </w:r>
    </w:p>
    <w:p w:rsidR="007220B5" w:rsidRPr="00742B9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2B97">
        <w:rPr>
          <w:rFonts w:ascii="Times New Roman" w:hAnsi="Times New Roman"/>
          <w:i/>
          <w:sz w:val="28"/>
          <w:szCs w:val="28"/>
        </w:rPr>
        <w:t>2.6. Методологической основой экспертизы проекта бюджета является</w:t>
      </w:r>
    </w:p>
    <w:p w:rsidR="007220B5" w:rsidRPr="00742B9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2B97">
        <w:rPr>
          <w:rFonts w:ascii="Times New Roman" w:hAnsi="Times New Roman"/>
          <w:i/>
          <w:sz w:val="28"/>
          <w:szCs w:val="28"/>
        </w:rPr>
        <w:t>сравнительный анализ: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lastRenderedPageBreak/>
        <w:t>- соответствия проекта бюджета, материалов и документов, представляемых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одновременно с ним в </w:t>
      </w:r>
      <w:r>
        <w:rPr>
          <w:rFonts w:ascii="Times New Roman" w:hAnsi="Times New Roman"/>
          <w:sz w:val="28"/>
          <w:szCs w:val="28"/>
        </w:rPr>
        <w:t>представительный орган</w:t>
      </w:r>
      <w:r w:rsidRPr="005A539F">
        <w:rPr>
          <w:rFonts w:ascii="Times New Roman" w:hAnsi="Times New Roman"/>
          <w:sz w:val="28"/>
          <w:szCs w:val="28"/>
        </w:rPr>
        <w:t>, действующему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законодательству и нормативным правовым актам Российской Федерации,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Волгоградской области,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соответствия проекта бюджета положениям Бюджетного послания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Президента РФ, основным приоритетам государственной социально-экономической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политики, целям и задачам, определенным в ежегодном Послании Президента РФ и</w:t>
      </w:r>
      <w:r>
        <w:rPr>
          <w:rFonts w:ascii="Times New Roman" w:hAnsi="Times New Roman"/>
          <w:sz w:val="28"/>
          <w:szCs w:val="28"/>
        </w:rPr>
        <w:t xml:space="preserve"> Губернатора </w:t>
      </w:r>
      <w:r w:rsidRPr="005A539F">
        <w:rPr>
          <w:rFonts w:ascii="Times New Roman" w:hAnsi="Times New Roman"/>
          <w:sz w:val="28"/>
          <w:szCs w:val="28"/>
        </w:rPr>
        <w:t xml:space="preserve"> Волгоградской области, приоритетам Концепции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долгосрочного социально-экономического развития Российской Федерации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период до 2020 года,  приоритетным направлениям социально-экономического развития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на среднесрочный период, иным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программным документам;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динамики показателей исполнения бюджета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за три последних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года, ожидаемых итогов текущего года, показателей проекта и целей, задач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результатов деятельности в среднесрочной перспективе;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соответствия принятых в проекте бюджета расчетов показателей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установленным нормативам и действующим порядкам, методическим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рекомендациям.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5A539F">
        <w:rPr>
          <w:rFonts w:ascii="Times New Roman" w:hAnsi="Times New Roman"/>
          <w:sz w:val="28"/>
          <w:szCs w:val="28"/>
        </w:rPr>
        <w:t>При осуществлении предварительного контроля формирования бюджета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на очередной финансовый год и на плановый период должно 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проверено и проанализировано, в том числе: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1. Соблюдение принципа достоверности бюджета, закрепленного в статье 37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Бюджетного кодекса Российской Федерации, который означает надежность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показателей прогноза социально-экономического развития 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территории.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2. Полнота отражения доходов, расходов и источников финансирования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дефицита бюджета, подведомственность расходов бюджета.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3. Соблюдение требований законодательства в части сроков принятия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нормативных актов, приводящих к изменению доходов проекта бюджета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и вступающих в силу в очередном финансовом году или плановом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периоде.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4. Реалистичность расходов проекта бюджета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образования,</w:t>
      </w:r>
      <w:r w:rsidRPr="005A539F">
        <w:rPr>
          <w:rFonts w:ascii="Times New Roman" w:hAnsi="Times New Roman"/>
          <w:sz w:val="28"/>
          <w:szCs w:val="28"/>
        </w:rPr>
        <w:t xml:space="preserve"> в том 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возможность покрытия планируемыми ассигнованиями всех принятых расходных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обязательств.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5A539F">
        <w:rPr>
          <w:rFonts w:ascii="Times New Roman" w:hAnsi="Times New Roman"/>
          <w:sz w:val="28"/>
          <w:szCs w:val="28"/>
        </w:rPr>
        <w:t>. Соблюдение требований по формированию муниципального задания,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размещению заказов на поставки товаров, выполнение работ, оказание услуг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муниц</w:t>
      </w:r>
      <w:r>
        <w:rPr>
          <w:rFonts w:ascii="Times New Roman" w:hAnsi="Times New Roman"/>
          <w:sz w:val="28"/>
          <w:szCs w:val="28"/>
        </w:rPr>
        <w:t xml:space="preserve">ипальных нужд в соответствии с </w:t>
      </w:r>
      <w:r w:rsidRPr="005A539F">
        <w:rPr>
          <w:rFonts w:ascii="Times New Roman" w:hAnsi="Times New Roman"/>
          <w:sz w:val="28"/>
          <w:szCs w:val="28"/>
        </w:rPr>
        <w:t>Бюджетн</w:t>
      </w:r>
      <w:r>
        <w:rPr>
          <w:rFonts w:ascii="Times New Roman" w:hAnsi="Times New Roman"/>
          <w:sz w:val="28"/>
          <w:szCs w:val="28"/>
        </w:rPr>
        <w:t xml:space="preserve">ым </w:t>
      </w:r>
      <w:r w:rsidRPr="005A539F">
        <w:rPr>
          <w:rFonts w:ascii="Times New Roman" w:hAnsi="Times New Roman"/>
          <w:sz w:val="28"/>
          <w:szCs w:val="28"/>
        </w:rPr>
        <w:t>кодекс</w:t>
      </w:r>
      <w:r>
        <w:rPr>
          <w:rFonts w:ascii="Times New Roman" w:hAnsi="Times New Roman"/>
          <w:sz w:val="28"/>
          <w:szCs w:val="28"/>
        </w:rPr>
        <w:t xml:space="preserve">ом </w:t>
      </w:r>
      <w:r w:rsidRPr="005A539F">
        <w:rPr>
          <w:rFonts w:ascii="Times New Roman" w:hAnsi="Times New Roman"/>
          <w:sz w:val="28"/>
          <w:szCs w:val="28"/>
        </w:rPr>
        <w:t>Российской Федерации.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5A539F">
        <w:rPr>
          <w:rFonts w:ascii="Times New Roman" w:hAnsi="Times New Roman"/>
          <w:sz w:val="28"/>
          <w:szCs w:val="28"/>
        </w:rPr>
        <w:t>. Соответствие размеров дефицита бюджета требованиям БК РФ.</w:t>
      </w:r>
    </w:p>
    <w:p w:rsidR="007220B5" w:rsidRPr="00955522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55522">
        <w:rPr>
          <w:rFonts w:ascii="Times New Roman" w:hAnsi="Times New Roman"/>
          <w:i/>
          <w:sz w:val="28"/>
          <w:szCs w:val="28"/>
        </w:rPr>
        <w:t>2.7 Информационной основой осуществления предварительного контроля</w:t>
      </w:r>
    </w:p>
    <w:p w:rsidR="007220B5" w:rsidRPr="00955522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55522">
        <w:rPr>
          <w:rFonts w:ascii="Times New Roman" w:hAnsi="Times New Roman"/>
          <w:i/>
          <w:sz w:val="28"/>
          <w:szCs w:val="28"/>
        </w:rPr>
        <w:t>формирования проекта бюджета являются: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сценарные условия социально-экономического развития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очередном финансовом году и плановом периоде;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показатели прогноза социально-экономического развития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очередной год и на плановый 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предварительные итоги социально-экономического развития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истекший период текущего года;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статистические данные Федеральной службы государственной статистики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отчетные годы и истекший период текущего года;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ожидаемое исполнение бюджета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за текущий год;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lastRenderedPageBreak/>
        <w:t>- отчетность Федеральной налоговой службы за отчетный год и за истекший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период текущего года;</w:t>
      </w:r>
    </w:p>
    <w:p w:rsidR="007220B5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результаты провод</w:t>
      </w:r>
      <w:r w:rsidR="0086434B">
        <w:rPr>
          <w:rFonts w:ascii="Times New Roman" w:hAnsi="Times New Roman"/>
          <w:sz w:val="28"/>
          <w:szCs w:val="28"/>
        </w:rPr>
        <w:t>имого Контрольно-счетной комиссией</w:t>
      </w:r>
      <w:r w:rsidRPr="005A539F">
        <w:rPr>
          <w:rFonts w:ascii="Times New Roman" w:hAnsi="Times New Roman"/>
          <w:sz w:val="28"/>
          <w:szCs w:val="28"/>
        </w:rPr>
        <w:t xml:space="preserve"> оперативного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контроля исполнения бюджета </w:t>
      </w:r>
      <w:r w:rsidRPr="0086434B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5A539F">
        <w:rPr>
          <w:rFonts w:ascii="Times New Roman" w:hAnsi="Times New Roman"/>
          <w:sz w:val="28"/>
          <w:szCs w:val="28"/>
        </w:rPr>
        <w:t>текущего года, тематических проверок</w:t>
      </w:r>
      <w:r>
        <w:rPr>
          <w:rFonts w:ascii="Times New Roman" w:hAnsi="Times New Roman"/>
          <w:sz w:val="28"/>
          <w:szCs w:val="28"/>
        </w:rPr>
        <w:t xml:space="preserve"> </w:t>
      </w:r>
      <w:r w:rsidR="0086434B">
        <w:rPr>
          <w:rFonts w:ascii="Times New Roman" w:hAnsi="Times New Roman"/>
          <w:sz w:val="28"/>
          <w:szCs w:val="28"/>
        </w:rPr>
        <w:t xml:space="preserve">Контрольно-счетной </w:t>
      </w:r>
      <w:r>
        <w:rPr>
          <w:rFonts w:ascii="Times New Roman" w:hAnsi="Times New Roman"/>
          <w:sz w:val="28"/>
          <w:szCs w:val="28"/>
        </w:rPr>
        <w:t>комиссии</w:t>
      </w:r>
      <w:r w:rsidRPr="005A539F">
        <w:rPr>
          <w:rFonts w:ascii="Times New Roman" w:hAnsi="Times New Roman"/>
          <w:sz w:val="28"/>
          <w:szCs w:val="28"/>
        </w:rPr>
        <w:t>.</w:t>
      </w: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562DA7" w:rsidRDefault="007220B5" w:rsidP="00562D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562DA7">
        <w:rPr>
          <w:rFonts w:ascii="Times New Roman" w:hAnsi="Times New Roman"/>
          <w:b/>
          <w:bCs/>
          <w:iCs/>
          <w:sz w:val="32"/>
          <w:szCs w:val="32"/>
        </w:rPr>
        <w:t>3. Организационные основы и основные этапы проведения экспертизы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r w:rsidRPr="00562DA7">
        <w:rPr>
          <w:rFonts w:ascii="Times New Roman" w:hAnsi="Times New Roman"/>
          <w:b/>
          <w:bCs/>
          <w:iCs/>
          <w:sz w:val="32"/>
          <w:szCs w:val="32"/>
        </w:rPr>
        <w:t>проекта бюджета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5A539F">
        <w:rPr>
          <w:rFonts w:ascii="Times New Roman" w:hAnsi="Times New Roman"/>
          <w:sz w:val="28"/>
          <w:szCs w:val="28"/>
        </w:rPr>
        <w:t>Организация предварительного контроля формирования проекта бюджета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осуществляется исходя из установленных </w:t>
      </w:r>
      <w:r>
        <w:rPr>
          <w:rFonts w:ascii="Times New Roman" w:hAnsi="Times New Roman"/>
          <w:sz w:val="28"/>
          <w:szCs w:val="28"/>
        </w:rPr>
        <w:t xml:space="preserve"> з</w:t>
      </w:r>
      <w:r w:rsidRPr="005A539F">
        <w:rPr>
          <w:rFonts w:ascii="Times New Roman" w:hAnsi="Times New Roman"/>
          <w:sz w:val="28"/>
          <w:szCs w:val="28"/>
        </w:rPr>
        <w:t>аконодательством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Российской Федерации и нормативно-правовыми актами </w:t>
      </w:r>
      <w:r w:rsidRPr="0086434B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этапов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сроков бюджетного процесса, в части формирования проекта </w:t>
      </w:r>
      <w:r w:rsidRPr="0086434B">
        <w:rPr>
          <w:rFonts w:ascii="Times New Roman" w:hAnsi="Times New Roman"/>
          <w:sz w:val="28"/>
          <w:szCs w:val="28"/>
        </w:rPr>
        <w:t>бюджета 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.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При планировании работ по проведению экспертизы проекта бюджета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необходимо также </w:t>
      </w:r>
      <w:r w:rsidRPr="0086434B">
        <w:rPr>
          <w:rFonts w:ascii="Times New Roman" w:hAnsi="Times New Roman"/>
          <w:sz w:val="28"/>
          <w:szCs w:val="28"/>
        </w:rPr>
        <w:t>ориентироваться на Положение о бюджетном процессе муниципального образования.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7220B5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З</w:t>
      </w:r>
      <w:r w:rsidRPr="005A539F">
        <w:rPr>
          <w:rFonts w:ascii="Times New Roman" w:hAnsi="Times New Roman"/>
          <w:sz w:val="28"/>
          <w:szCs w:val="28"/>
        </w:rPr>
        <w:t>аключени</w:t>
      </w:r>
      <w:r>
        <w:rPr>
          <w:rFonts w:ascii="Times New Roman" w:hAnsi="Times New Roman"/>
          <w:sz w:val="28"/>
          <w:szCs w:val="28"/>
        </w:rPr>
        <w:t>е</w:t>
      </w:r>
      <w:r w:rsidRPr="005A539F">
        <w:rPr>
          <w:rFonts w:ascii="Times New Roman" w:hAnsi="Times New Roman"/>
          <w:sz w:val="28"/>
          <w:szCs w:val="28"/>
        </w:rPr>
        <w:t xml:space="preserve"> Конт</w:t>
      </w:r>
      <w:r w:rsidR="0086434B">
        <w:rPr>
          <w:rFonts w:ascii="Times New Roman" w:hAnsi="Times New Roman"/>
          <w:sz w:val="28"/>
          <w:szCs w:val="28"/>
        </w:rPr>
        <w:t>рольно-счетной комиссии</w:t>
      </w:r>
      <w:r w:rsidRPr="005A539F">
        <w:rPr>
          <w:rFonts w:ascii="Times New Roman" w:hAnsi="Times New Roman"/>
          <w:sz w:val="28"/>
          <w:szCs w:val="28"/>
        </w:rPr>
        <w:t xml:space="preserve"> утвержд</w:t>
      </w:r>
      <w:r>
        <w:rPr>
          <w:rFonts w:ascii="Times New Roman" w:hAnsi="Times New Roman"/>
          <w:sz w:val="28"/>
          <w:szCs w:val="28"/>
        </w:rPr>
        <w:t>ается</w:t>
      </w:r>
      <w:r w:rsidRPr="005A539F">
        <w:rPr>
          <w:rFonts w:ascii="Times New Roman" w:hAnsi="Times New Roman"/>
          <w:sz w:val="28"/>
          <w:szCs w:val="28"/>
        </w:rPr>
        <w:t xml:space="preserve"> председателем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5A539F">
        <w:rPr>
          <w:rFonts w:ascii="Times New Roman" w:hAnsi="Times New Roman"/>
          <w:sz w:val="28"/>
          <w:szCs w:val="28"/>
        </w:rPr>
        <w:t>Контрольно-счетной</w:t>
      </w:r>
      <w:r w:rsidR="0086434B">
        <w:rPr>
          <w:rFonts w:ascii="Times New Roman" w:hAnsi="Times New Roman"/>
          <w:sz w:val="28"/>
          <w:szCs w:val="28"/>
        </w:rPr>
        <w:t xml:space="preserve"> комиссии.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6434B" w:rsidRPr="005A539F" w:rsidRDefault="0086434B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20B5" w:rsidRPr="00562DA7" w:rsidRDefault="007220B5" w:rsidP="00562D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562DA7">
        <w:rPr>
          <w:rFonts w:ascii="Times New Roman" w:hAnsi="Times New Roman"/>
          <w:b/>
          <w:bCs/>
          <w:iCs/>
          <w:sz w:val="32"/>
          <w:szCs w:val="32"/>
        </w:rPr>
        <w:t>4. Структура и основные положения содержания заключения</w:t>
      </w:r>
    </w:p>
    <w:p w:rsidR="007220B5" w:rsidRDefault="007220B5" w:rsidP="00562D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562DA7">
        <w:rPr>
          <w:rFonts w:ascii="Times New Roman" w:hAnsi="Times New Roman"/>
          <w:b/>
          <w:bCs/>
          <w:iCs/>
          <w:sz w:val="32"/>
          <w:szCs w:val="32"/>
        </w:rPr>
        <w:t xml:space="preserve">на проект </w:t>
      </w:r>
      <w:r w:rsidR="0032626F" w:rsidRPr="00562DA7">
        <w:rPr>
          <w:rFonts w:ascii="Times New Roman" w:hAnsi="Times New Roman"/>
          <w:b/>
          <w:bCs/>
          <w:iCs/>
          <w:sz w:val="32"/>
          <w:szCs w:val="32"/>
        </w:rPr>
        <w:t>бюджета,</w:t>
      </w:r>
      <w:r w:rsidRPr="00562DA7">
        <w:rPr>
          <w:rFonts w:ascii="Times New Roman" w:hAnsi="Times New Roman"/>
          <w:b/>
          <w:bCs/>
          <w:iCs/>
          <w:sz w:val="32"/>
          <w:szCs w:val="32"/>
        </w:rPr>
        <w:t xml:space="preserve"> на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r w:rsidRPr="00562DA7">
        <w:rPr>
          <w:rFonts w:ascii="Times New Roman" w:hAnsi="Times New Roman"/>
          <w:b/>
          <w:bCs/>
          <w:iCs/>
          <w:sz w:val="32"/>
          <w:szCs w:val="32"/>
        </w:rPr>
        <w:t>очередной год и на плановый период</w:t>
      </w:r>
    </w:p>
    <w:p w:rsidR="007220B5" w:rsidRPr="00562DA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32"/>
          <w:szCs w:val="32"/>
        </w:rPr>
      </w:pPr>
    </w:p>
    <w:p w:rsidR="007220B5" w:rsidRPr="00746CE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4.1. Правов</w:t>
      </w:r>
      <w:r w:rsidR="00F46249">
        <w:rPr>
          <w:rFonts w:ascii="Times New Roman" w:hAnsi="Times New Roman"/>
          <w:b/>
          <w:iCs/>
          <w:sz w:val="28"/>
          <w:szCs w:val="28"/>
        </w:rPr>
        <w:t>ые</w:t>
      </w:r>
      <w:r w:rsidRPr="00746CE7">
        <w:rPr>
          <w:rFonts w:ascii="Times New Roman" w:hAnsi="Times New Roman"/>
          <w:b/>
          <w:iCs/>
          <w:sz w:val="28"/>
          <w:szCs w:val="28"/>
        </w:rPr>
        <w:t xml:space="preserve"> и информационные основы предварительного контроля</w:t>
      </w:r>
    </w:p>
    <w:p w:rsidR="007220B5" w:rsidRPr="00746CE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746CE7">
        <w:rPr>
          <w:rFonts w:ascii="Times New Roman" w:hAnsi="Times New Roman"/>
          <w:b/>
          <w:iCs/>
          <w:sz w:val="28"/>
          <w:szCs w:val="28"/>
        </w:rPr>
        <w:t>формирования проекта бюджета муниципального образования на очередной финансовый год и плановый период</w:t>
      </w:r>
      <w:r>
        <w:rPr>
          <w:rFonts w:ascii="Times New Roman" w:hAnsi="Times New Roman"/>
          <w:b/>
          <w:iCs/>
          <w:sz w:val="28"/>
          <w:szCs w:val="28"/>
        </w:rPr>
        <w:t>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A539F">
        <w:rPr>
          <w:rFonts w:ascii="Times New Roman" w:hAnsi="Times New Roman"/>
          <w:sz w:val="28"/>
          <w:szCs w:val="28"/>
        </w:rPr>
        <w:t>Организационно-распорядительными документами, необходимыми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проведения предварительного контроля формирования проекта бюджета являются: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Стандарт внешнего финансового контроля «Экспертиза проекта бюджета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Pr="005A539F">
        <w:rPr>
          <w:rFonts w:ascii="Times New Roman" w:hAnsi="Times New Roman"/>
          <w:sz w:val="28"/>
          <w:szCs w:val="28"/>
        </w:rPr>
        <w:t xml:space="preserve"> на очередной финансовый год и на плановый период»;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рабочий план на проведение экспертизы проекта бюджета.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В течение</w:t>
      </w:r>
      <w:r w:rsidR="0032626F">
        <w:rPr>
          <w:rFonts w:ascii="Times New Roman" w:hAnsi="Times New Roman"/>
          <w:sz w:val="28"/>
          <w:szCs w:val="28"/>
        </w:rPr>
        <w:t xml:space="preserve"> года Контрольно-счетная комиссия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проводит финансово-экономическую экспертизу нормативных правовых актов, а также контрольные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мероприятия по использованию бюджетных средств, результаты которых ложатся в</w:t>
      </w:r>
      <w:r w:rsidR="0032626F"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основу заключения на проект бюджета.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Закл</w:t>
      </w:r>
      <w:r w:rsidR="0032626F">
        <w:rPr>
          <w:rFonts w:ascii="Times New Roman" w:hAnsi="Times New Roman"/>
          <w:sz w:val="28"/>
          <w:szCs w:val="28"/>
        </w:rPr>
        <w:t>ючение Контрольно-счетной комиссии</w:t>
      </w:r>
      <w:r w:rsidRPr="005A539F">
        <w:rPr>
          <w:rFonts w:ascii="Times New Roman" w:hAnsi="Times New Roman"/>
          <w:sz w:val="28"/>
          <w:szCs w:val="28"/>
        </w:rPr>
        <w:t xml:space="preserve"> на проект бюджета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подготавливается на основе: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результатов комплекса экспертно-аналитических мероприятий и проверок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обоснованности проекта бюджета, наличия и состояния нормативно-методической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базы его формирования;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итогов проверки и анализа проекта решения о бюджете;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итогов проверки и анализа материалов и документов, представленных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626F">
        <w:rPr>
          <w:rFonts w:ascii="Times New Roman" w:hAnsi="Times New Roman"/>
          <w:sz w:val="28"/>
          <w:szCs w:val="28"/>
        </w:rPr>
        <w:t>администрацией 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с проектом бюдж</w:t>
      </w:r>
      <w:r>
        <w:rPr>
          <w:rFonts w:ascii="Times New Roman" w:hAnsi="Times New Roman"/>
          <w:sz w:val="28"/>
          <w:szCs w:val="28"/>
        </w:rPr>
        <w:t xml:space="preserve">ета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Положени</w:t>
      </w:r>
      <w:r>
        <w:rPr>
          <w:rFonts w:ascii="Times New Roman" w:hAnsi="Times New Roman"/>
          <w:sz w:val="28"/>
          <w:szCs w:val="28"/>
        </w:rPr>
        <w:t>ем</w:t>
      </w:r>
      <w:r w:rsidRPr="005A539F">
        <w:rPr>
          <w:rFonts w:ascii="Times New Roman" w:hAnsi="Times New Roman"/>
          <w:sz w:val="28"/>
          <w:szCs w:val="28"/>
        </w:rPr>
        <w:t xml:space="preserve"> о бюджетном процессе;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результатов оперативного </w:t>
      </w:r>
      <w:proofErr w:type="gramStart"/>
      <w:r w:rsidRPr="005A539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исполнением </w:t>
      </w:r>
      <w:r w:rsidRPr="0032626F">
        <w:rPr>
          <w:rFonts w:ascii="Times New Roman" w:hAnsi="Times New Roman"/>
          <w:sz w:val="28"/>
          <w:szCs w:val="28"/>
        </w:rPr>
        <w:t>бюджета 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предыдущий год и отчетный период текущего года, заклю</w:t>
      </w:r>
      <w:r w:rsidR="0032626F">
        <w:rPr>
          <w:rFonts w:ascii="Times New Roman" w:hAnsi="Times New Roman"/>
          <w:sz w:val="28"/>
          <w:szCs w:val="28"/>
        </w:rPr>
        <w:t>чений Контрольно-счетной 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на проекты решений </w:t>
      </w:r>
      <w:r>
        <w:rPr>
          <w:rFonts w:ascii="Times New Roman" w:hAnsi="Times New Roman"/>
          <w:sz w:val="28"/>
          <w:szCs w:val="28"/>
        </w:rPr>
        <w:t>представительного органа</w:t>
      </w:r>
      <w:r w:rsidRPr="005A539F">
        <w:rPr>
          <w:rFonts w:ascii="Times New Roman" w:hAnsi="Times New Roman"/>
          <w:sz w:val="28"/>
          <w:szCs w:val="28"/>
        </w:rPr>
        <w:t xml:space="preserve"> об </w:t>
      </w:r>
      <w:r w:rsidRPr="005A539F">
        <w:rPr>
          <w:rFonts w:ascii="Times New Roman" w:hAnsi="Times New Roman"/>
          <w:sz w:val="28"/>
          <w:szCs w:val="28"/>
        </w:rPr>
        <w:lastRenderedPageBreak/>
        <w:t>исполнении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бюджетов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за предыдущие годы, тематических проверок за прошедший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Анализ основных направлений налоговой и бюджетной политики, итогов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сценарных условий развития экономики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проводится на соответствие: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приоритетным задачам, поставленным в послании Президента РФ;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основным направлениям 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  <w:u w:val="single"/>
        </w:rPr>
        <w:t xml:space="preserve">; 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положениям распоряжения Правительства РФ от 05.09.2011 №1538-р «Об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утверждении Стратегии социально-экономического развития Южного федерального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округа до 2020 года» в части, касающейся Волгоградской области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целом;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постановлений и распоряжений </w:t>
      </w:r>
      <w:r w:rsidRPr="0032626F">
        <w:rPr>
          <w:rFonts w:ascii="Times New Roman" w:hAnsi="Times New Roman"/>
          <w:sz w:val="28"/>
          <w:szCs w:val="28"/>
        </w:rPr>
        <w:t>администрации 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5A539F">
        <w:rPr>
          <w:rFonts w:ascii="Times New Roman" w:hAnsi="Times New Roman"/>
          <w:sz w:val="28"/>
          <w:szCs w:val="28"/>
        </w:rPr>
        <w:t>среднесрочной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долгосрочной перспектив</w:t>
      </w:r>
      <w:r>
        <w:rPr>
          <w:rFonts w:ascii="Times New Roman" w:hAnsi="Times New Roman"/>
          <w:sz w:val="28"/>
          <w:szCs w:val="28"/>
        </w:rPr>
        <w:t>е</w:t>
      </w:r>
      <w:r w:rsidRPr="005A539F">
        <w:rPr>
          <w:rFonts w:ascii="Times New Roman" w:hAnsi="Times New Roman"/>
          <w:sz w:val="28"/>
          <w:szCs w:val="28"/>
        </w:rPr>
        <w:t xml:space="preserve"> программного характера,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направленных на повышение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эффективности бюджетных расходов.</w:t>
      </w:r>
    </w:p>
    <w:p w:rsidR="007220B5" w:rsidRPr="00BB0021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B0021">
        <w:rPr>
          <w:rFonts w:ascii="Times New Roman" w:hAnsi="Times New Roman"/>
          <w:b/>
          <w:bCs/>
          <w:iCs/>
          <w:sz w:val="28"/>
          <w:szCs w:val="28"/>
        </w:rPr>
        <w:t xml:space="preserve">4.2. Методические основы </w:t>
      </w:r>
      <w:proofErr w:type="gramStart"/>
      <w:r w:rsidRPr="00BB0021">
        <w:rPr>
          <w:rFonts w:ascii="Times New Roman" w:hAnsi="Times New Roman"/>
          <w:b/>
          <w:bCs/>
          <w:iCs/>
          <w:sz w:val="28"/>
          <w:szCs w:val="28"/>
        </w:rPr>
        <w:t>проведения предварительного контроля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BB0021">
        <w:rPr>
          <w:rFonts w:ascii="Times New Roman" w:hAnsi="Times New Roman"/>
          <w:b/>
          <w:bCs/>
          <w:iCs/>
          <w:sz w:val="28"/>
          <w:szCs w:val="28"/>
        </w:rPr>
        <w:t>формирования проекта бюджета</w:t>
      </w:r>
      <w:proofErr w:type="gramEnd"/>
      <w:r w:rsidRPr="00BB0021">
        <w:rPr>
          <w:rFonts w:ascii="Times New Roman" w:hAnsi="Times New Roman"/>
          <w:b/>
          <w:bCs/>
          <w:iCs/>
          <w:sz w:val="28"/>
          <w:szCs w:val="28"/>
        </w:rPr>
        <w:t xml:space="preserve"> на очередной год и плановый период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Методический подход к осуществлению предварительного </w:t>
      </w:r>
      <w:proofErr w:type="gramStart"/>
      <w:r w:rsidRPr="005A539F">
        <w:rPr>
          <w:rFonts w:ascii="Times New Roman" w:hAnsi="Times New Roman"/>
          <w:sz w:val="28"/>
          <w:szCs w:val="28"/>
        </w:rPr>
        <w:t>контроля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формирования проекта бюджета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на очередной финансовый год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плановый период заключается в следующем.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При оценке прогноза макроэкономических показателей </w:t>
      </w:r>
      <w:r w:rsidRPr="005A539F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обратить внимание на соблюдение принципа достоверности бюджета,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закрепленного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в статье 37 БК РФ, который означает надежность показателей прогноза социально-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экономического развития соответствующей территории, необходимую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уточнении параметров планового периода и добавления параметров второго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планового периода в соответствии с пунктом 4 статьи 173 БК РФ и прогнозировании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доходов бюджета в соответствии с пунктом 1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статьи 174.1 БК РФ.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Проверка и анализ обоснованности мак</w:t>
      </w:r>
      <w:r>
        <w:rPr>
          <w:rFonts w:ascii="Times New Roman" w:hAnsi="Times New Roman"/>
          <w:sz w:val="28"/>
          <w:szCs w:val="28"/>
        </w:rPr>
        <w:t>роэкономических показателей про</w:t>
      </w:r>
      <w:r w:rsidRPr="005A539F">
        <w:rPr>
          <w:rFonts w:ascii="Times New Roman" w:hAnsi="Times New Roman"/>
          <w:sz w:val="28"/>
          <w:szCs w:val="28"/>
        </w:rPr>
        <w:t xml:space="preserve">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поселения</w:t>
      </w:r>
      <w:r w:rsidR="0032626F">
        <w:rPr>
          <w:rFonts w:ascii="Times New Roman" w:hAnsi="Times New Roman"/>
          <w:sz w:val="28"/>
          <w:szCs w:val="28"/>
        </w:rPr>
        <w:t xml:space="preserve"> (района</w:t>
      </w:r>
      <w:r>
        <w:rPr>
          <w:rFonts w:ascii="Times New Roman" w:hAnsi="Times New Roman"/>
          <w:sz w:val="28"/>
          <w:szCs w:val="28"/>
        </w:rPr>
        <w:t>)</w:t>
      </w:r>
      <w:r w:rsidRPr="005A539F">
        <w:rPr>
          <w:rFonts w:ascii="Times New Roman" w:hAnsi="Times New Roman"/>
          <w:sz w:val="28"/>
          <w:szCs w:val="28"/>
        </w:rPr>
        <w:t xml:space="preserve"> на очередной финансовый год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на плановый период должны осуществляться исходя из анализа нормативн</w:t>
      </w:r>
      <w:proofErr w:type="gramStart"/>
      <w:r w:rsidRPr="005A539F"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методической базы макроэкономического прогнозирования, а также сопоставления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фактических показателей социально-экономического развития </w:t>
      </w:r>
      <w:r>
        <w:rPr>
          <w:rFonts w:ascii="Times New Roman" w:hAnsi="Times New Roman"/>
          <w:sz w:val="28"/>
          <w:szCs w:val="28"/>
        </w:rPr>
        <w:t>поселения (</w:t>
      </w:r>
      <w:r w:rsidR="0032626F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)</w:t>
      </w:r>
      <w:r w:rsidRPr="005A539F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предыдущий год и ожидаемых итогов текущего года с прогнозными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5A539F">
        <w:rPr>
          <w:rFonts w:ascii="Times New Roman" w:hAnsi="Times New Roman"/>
          <w:sz w:val="28"/>
          <w:szCs w:val="28"/>
        </w:rPr>
        <w:t>акроэкономическими показателями социально-экономического развития текущего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года, очередного финансового года и планового периода.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При проверке и анализе </w:t>
      </w:r>
      <w:proofErr w:type="gramStart"/>
      <w:r w:rsidRPr="005A539F">
        <w:rPr>
          <w:rFonts w:ascii="Times New Roman" w:hAnsi="Times New Roman"/>
          <w:sz w:val="28"/>
          <w:szCs w:val="28"/>
        </w:rPr>
        <w:t>обоснованности прогноза макроэкономических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показателей социально-экономического развития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проанализировать основные показатели прогноза социально-экономического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развития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на очередной финансовый год и на плановый период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соответствие целевым установкам экономической политики, сформулированным в: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ежегодном </w:t>
      </w:r>
      <w:proofErr w:type="gramStart"/>
      <w:r w:rsidRPr="005A539F">
        <w:rPr>
          <w:rFonts w:ascii="Times New Roman" w:hAnsi="Times New Roman"/>
          <w:sz w:val="28"/>
          <w:szCs w:val="28"/>
        </w:rPr>
        <w:t>Послании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Президента РФ Федеральному Собранию Российской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Федерации;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5A539F">
        <w:rPr>
          <w:rFonts w:ascii="Times New Roman" w:hAnsi="Times New Roman"/>
          <w:sz w:val="28"/>
          <w:szCs w:val="28"/>
        </w:rPr>
        <w:t>приоритетах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Концепции долгосрочного социально-экономического развития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Российской Федерации на период до 2020 года, утвержденной распоряжением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Правительства Российской Федерации от 17.11.2008 № 1662-р;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ежегодном </w:t>
      </w:r>
      <w:proofErr w:type="gramStart"/>
      <w:r w:rsidRPr="005A539F">
        <w:rPr>
          <w:rFonts w:ascii="Times New Roman" w:hAnsi="Times New Roman"/>
          <w:sz w:val="28"/>
          <w:szCs w:val="28"/>
        </w:rPr>
        <w:t>послании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губернатора Волгоградской области;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в постановлениях и распоряжениях администрации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повышению эффективности бюджетных расходов.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При оценке и анализе доходов </w:t>
      </w:r>
      <w:r w:rsidRPr="005A539F">
        <w:rPr>
          <w:rFonts w:ascii="Times New Roman" w:hAnsi="Times New Roman"/>
          <w:sz w:val="28"/>
          <w:szCs w:val="28"/>
        </w:rPr>
        <w:t xml:space="preserve">проекта бюджета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следует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обратить внимание </w:t>
      </w:r>
      <w:proofErr w:type="gramStart"/>
      <w:r w:rsidRPr="005A539F">
        <w:rPr>
          <w:rFonts w:ascii="Times New Roman" w:hAnsi="Times New Roman"/>
          <w:sz w:val="28"/>
          <w:szCs w:val="28"/>
        </w:rPr>
        <w:t>на</w:t>
      </w:r>
      <w:proofErr w:type="gramEnd"/>
      <w:r w:rsidRPr="005A539F">
        <w:rPr>
          <w:rFonts w:ascii="Times New Roman" w:hAnsi="Times New Roman"/>
          <w:sz w:val="28"/>
          <w:szCs w:val="28"/>
        </w:rPr>
        <w:t>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Pr="005A539F">
        <w:rPr>
          <w:rFonts w:ascii="Times New Roman" w:hAnsi="Times New Roman"/>
          <w:sz w:val="28"/>
          <w:szCs w:val="28"/>
        </w:rPr>
        <w:t>порядок зачисления доходов в бюджет муниципального образования, состав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налоговых и неналоговых доходов бюджета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, определенные  БК РФ;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539F">
        <w:rPr>
          <w:rFonts w:ascii="Times New Roman" w:hAnsi="Times New Roman"/>
          <w:sz w:val="28"/>
          <w:szCs w:val="28"/>
        </w:rPr>
        <w:t>- соблюдение требований статьи 64 БК РФ о том, что муниципальные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A539F">
        <w:rPr>
          <w:rFonts w:ascii="Times New Roman" w:hAnsi="Times New Roman"/>
          <w:sz w:val="28"/>
          <w:szCs w:val="28"/>
        </w:rPr>
        <w:t>правовые акты представительного органа муниципального образования о внесении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изменений в муниципальные правовые акты о местных налогах, муниципальные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правовые акты представительного органа муниципального образования,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регулирующие бюджетные правоотношения, приводящие к изменению доходов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местных бюджетов, </w:t>
      </w:r>
      <w:r>
        <w:rPr>
          <w:rFonts w:ascii="Times New Roman" w:hAnsi="Times New Roman"/>
          <w:sz w:val="28"/>
          <w:szCs w:val="28"/>
        </w:rPr>
        <w:t>в</w:t>
      </w:r>
      <w:r w:rsidRPr="005A539F">
        <w:rPr>
          <w:rFonts w:ascii="Times New Roman" w:hAnsi="Times New Roman"/>
          <w:sz w:val="28"/>
          <w:szCs w:val="28"/>
        </w:rPr>
        <w:t>ступающие в силу в очередном финансовом году (очередном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финансовом году и плановом периоде), должны быть приняты до дня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внесения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представительный орган муниципального образования проекта решения о местном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бюджете на очередной финансовый год (очередной финансовый год и плановый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период) в сроки, установленные муниципальным правовым актом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представительного органа муниципального образования.</w:t>
      </w:r>
    </w:p>
    <w:p w:rsidR="007220B5" w:rsidRPr="005A539F" w:rsidRDefault="007220B5" w:rsidP="0032626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</w:t>
      </w:r>
      <w:r w:rsidRPr="005A539F">
        <w:rPr>
          <w:rFonts w:ascii="Times New Roman" w:hAnsi="Times New Roman"/>
          <w:sz w:val="28"/>
          <w:szCs w:val="28"/>
        </w:rPr>
        <w:t>роверка и анализ обоснованности и достоверности доходных статей проекта</w:t>
      </w:r>
      <w:r w:rsidR="0032626F"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бюджета</w:t>
      </w:r>
      <w:r w:rsidRPr="0032626F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Pr="005A539F">
        <w:rPr>
          <w:rFonts w:ascii="Times New Roman" w:hAnsi="Times New Roman"/>
          <w:sz w:val="28"/>
          <w:szCs w:val="28"/>
        </w:rPr>
        <w:t xml:space="preserve">должны основываться </w:t>
      </w:r>
      <w:proofErr w:type="gramStart"/>
      <w:r w:rsidRPr="005A539F">
        <w:rPr>
          <w:rFonts w:ascii="Times New Roman" w:hAnsi="Times New Roman"/>
          <w:sz w:val="28"/>
          <w:szCs w:val="28"/>
        </w:rPr>
        <w:t>на</w:t>
      </w:r>
      <w:proofErr w:type="gramEnd"/>
      <w:r w:rsidRPr="005A539F">
        <w:rPr>
          <w:rFonts w:ascii="Times New Roman" w:hAnsi="Times New Roman"/>
          <w:sz w:val="28"/>
          <w:szCs w:val="28"/>
        </w:rPr>
        <w:t>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данных Управления федеральной налоговой службы России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Волгоградской области о налоговой базе, недоимках</w:t>
      </w:r>
      <w:r>
        <w:rPr>
          <w:rFonts w:ascii="Times New Roman" w:hAnsi="Times New Roman"/>
          <w:sz w:val="28"/>
          <w:szCs w:val="28"/>
        </w:rPr>
        <w:t xml:space="preserve"> и налогах и сборах, собранных </w:t>
      </w:r>
      <w:r w:rsidRPr="005A539F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>п</w:t>
      </w:r>
      <w:r w:rsidRPr="005A539F">
        <w:rPr>
          <w:rFonts w:ascii="Times New Roman" w:hAnsi="Times New Roman"/>
          <w:sz w:val="28"/>
          <w:szCs w:val="28"/>
        </w:rPr>
        <w:t>редшествующий 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данных о размере доходов от использования имущества, находящегося </w:t>
      </w:r>
      <w:proofErr w:type="gramStart"/>
      <w:r w:rsidRPr="005A539F">
        <w:rPr>
          <w:rFonts w:ascii="Times New Roman" w:hAnsi="Times New Roman"/>
          <w:sz w:val="28"/>
          <w:szCs w:val="28"/>
        </w:rPr>
        <w:t>в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муниципальной собственности, получаемых в виде дивидендов по акциям,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539F">
        <w:rPr>
          <w:rFonts w:ascii="Times New Roman" w:hAnsi="Times New Roman"/>
          <w:sz w:val="28"/>
          <w:szCs w:val="28"/>
        </w:rPr>
        <w:t xml:space="preserve">принадлежащим </w:t>
      </w:r>
      <w:r w:rsidRPr="0032626F">
        <w:rPr>
          <w:rFonts w:ascii="Times New Roman" w:hAnsi="Times New Roman"/>
          <w:sz w:val="28"/>
          <w:szCs w:val="28"/>
        </w:rPr>
        <w:t>муниципальному образованию</w:t>
      </w:r>
      <w:r w:rsidRPr="005A539F">
        <w:rPr>
          <w:rFonts w:ascii="Times New Roman" w:hAnsi="Times New Roman"/>
          <w:sz w:val="28"/>
          <w:szCs w:val="28"/>
        </w:rPr>
        <w:t>, и арендной платы от сдачи в аренду имущества,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находящегося в муниципальной собственности за отчетный год и за истекший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период текущего года, о поступлении части прибыли унитарных предприятий,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учетом данных органов исполнительной власти, обеспечивающих контроль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деятельностью указанных предприятий за предшествующий год и за истекший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период текущего года;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данных других главных администраторов доходов бюджета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доходной базе и поступлениях доходов за отчетный год и за истекший период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текущего года, а также о планируемых показателях на очередной финансовый год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плановый 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данных результатов проведенных </w:t>
      </w:r>
      <w:r w:rsidR="0032626F">
        <w:rPr>
          <w:rFonts w:ascii="Times New Roman" w:hAnsi="Times New Roman"/>
          <w:sz w:val="28"/>
          <w:szCs w:val="28"/>
        </w:rPr>
        <w:t>Контрольно-счетной комиссией</w:t>
      </w:r>
      <w:r w:rsidRPr="005A539F">
        <w:rPr>
          <w:rFonts w:ascii="Times New Roman" w:hAnsi="Times New Roman"/>
          <w:sz w:val="28"/>
          <w:szCs w:val="28"/>
        </w:rPr>
        <w:t xml:space="preserve"> в течение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года контрольных и экспертно-аналитических мероприятий, а также оперативного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контроля;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данных отдельных показателей прогноза социально-экономического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развития, связанных с доходной частью бюджета.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A539F">
        <w:rPr>
          <w:rFonts w:ascii="Times New Roman" w:hAnsi="Times New Roman"/>
          <w:sz w:val="28"/>
          <w:szCs w:val="28"/>
        </w:rPr>
        <w:t>При анализе обоснованности и достоверности доходных статей проекта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бюджета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необходимо учитывать: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сопоставление динамики показателей налоговых и иных доходов проекта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бюджета, утвержденных и ожидаемых показателей исполнения доходов бюджета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текущего года (по оценке администрации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626F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5A539F">
        <w:rPr>
          <w:rFonts w:ascii="Times New Roman" w:hAnsi="Times New Roman"/>
          <w:sz w:val="28"/>
          <w:szCs w:val="28"/>
        </w:rPr>
        <w:t>и на основании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анализа и оценки Контрольно-счетной </w:t>
      </w:r>
      <w:r w:rsidR="0032626F">
        <w:rPr>
          <w:rFonts w:ascii="Times New Roman" w:hAnsi="Times New Roman"/>
          <w:sz w:val="28"/>
          <w:szCs w:val="28"/>
        </w:rPr>
        <w:t>комиссии</w:t>
      </w:r>
      <w:r w:rsidRPr="005A539F">
        <w:rPr>
          <w:rFonts w:ascii="Times New Roman" w:hAnsi="Times New Roman"/>
          <w:sz w:val="28"/>
          <w:szCs w:val="28"/>
        </w:rPr>
        <w:t>), фактических доходов бюджета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за предыдущий год, а также основных факторов, определяющих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динамику;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539F">
        <w:rPr>
          <w:rFonts w:ascii="Times New Roman" w:hAnsi="Times New Roman"/>
          <w:sz w:val="28"/>
          <w:szCs w:val="28"/>
        </w:rPr>
        <w:t>- анализ федеральных и областных законов, а также муниципальных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правовых актов о внесении изменений в законодательство о налогах и сборах,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вступающих в силу в </w:t>
      </w:r>
      <w:r w:rsidRPr="005A539F">
        <w:rPr>
          <w:rFonts w:ascii="Times New Roman" w:hAnsi="Times New Roman"/>
          <w:sz w:val="28"/>
          <w:szCs w:val="28"/>
        </w:rPr>
        <w:lastRenderedPageBreak/>
        <w:t>очередном финансовом году, проектов федеральных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областных законов и муниципальных правовых актов об изменении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законодательства о налогах и сборах, учтенных в расчетах доходной базы бюджета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, последствий влияния на доходы бюджета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законодательства о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A539F">
        <w:rPr>
          <w:rFonts w:ascii="Times New Roman" w:hAnsi="Times New Roman"/>
          <w:sz w:val="28"/>
          <w:szCs w:val="28"/>
        </w:rPr>
        <w:t>налогах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и сборах и нормативов распределения налоговых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доходов по уровням бюджетной системы;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анализ </w:t>
      </w:r>
      <w:proofErr w:type="gramStart"/>
      <w:r w:rsidRPr="005A539F">
        <w:rPr>
          <w:rFonts w:ascii="Times New Roman" w:hAnsi="Times New Roman"/>
          <w:sz w:val="28"/>
          <w:szCs w:val="28"/>
        </w:rPr>
        <w:t xml:space="preserve">перечней главных администраторов доходов бюджета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предмет полноты;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оценку обоснованности расчета налоговых доходов - налоговой базы,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налогового периода, налоговой ставки, используемой в расчете, суммы налоговых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вычетов и налоговых льгот, уровня собираемости по налогу на доходы физических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лиц, земельному налогу, налогу на имущество физических лиц, другим платежам,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539F">
        <w:rPr>
          <w:rFonts w:ascii="Times New Roman" w:hAnsi="Times New Roman"/>
          <w:sz w:val="28"/>
          <w:szCs w:val="28"/>
        </w:rPr>
        <w:t>формирующим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доходы бюджета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оценку обоснованности расчетов иных доходов в части: доходов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продажи материальных и нематериальных активов; доходов от сдачи в аренду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имущества, находящегося в муниципальной собственности; доходов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перечисления части прибыли, остающейся после уплаты налогов и иных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обязательных платежей унитарных предприятий, доходов от оказания платных услуг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и компенсации затрат государства;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оценку обоснованности безвозмездных поступлений от других бюджетов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бюджетной системы.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При оценке и анализе общего </w:t>
      </w:r>
      <w:proofErr w:type="gramStart"/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объема расходов </w:t>
      </w:r>
      <w:r w:rsidRPr="005A539F">
        <w:rPr>
          <w:rFonts w:ascii="Times New Roman" w:hAnsi="Times New Roman"/>
          <w:sz w:val="28"/>
          <w:szCs w:val="28"/>
        </w:rPr>
        <w:t>проекта бюджета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обратить внимание на: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обеспечение закрепленного в статье 37 БК РФ принципа достоверности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бюджета, который означает реалистичность расчета расходов бюджета;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соблюдение положений формирования расходов бюджетов, установленных </w:t>
      </w:r>
      <w:proofErr w:type="gramStart"/>
      <w:r w:rsidRPr="005A539F">
        <w:rPr>
          <w:rFonts w:ascii="Times New Roman" w:hAnsi="Times New Roman"/>
          <w:sz w:val="28"/>
          <w:szCs w:val="28"/>
        </w:rPr>
        <w:t>в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статье 65</w:t>
      </w:r>
      <w:r>
        <w:rPr>
          <w:rFonts w:ascii="Times New Roman" w:hAnsi="Times New Roman"/>
          <w:sz w:val="28"/>
          <w:szCs w:val="28"/>
        </w:rPr>
        <w:t xml:space="preserve"> БК РФ;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соблюдение правил формирования планового реестра расходных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обязательств в соответствии со статьей 87 БК РФ и с учетом </w:t>
      </w:r>
      <w:r w:rsidRPr="0032626F">
        <w:rPr>
          <w:rFonts w:ascii="Times New Roman" w:hAnsi="Times New Roman"/>
          <w:sz w:val="28"/>
          <w:szCs w:val="28"/>
        </w:rPr>
        <w:t>НПА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 «</w:t>
      </w:r>
      <w:r w:rsidRPr="005A539F">
        <w:rPr>
          <w:rFonts w:ascii="Times New Roman" w:hAnsi="Times New Roman"/>
          <w:sz w:val="28"/>
          <w:szCs w:val="28"/>
        </w:rPr>
        <w:t xml:space="preserve">Об утверждении </w:t>
      </w:r>
      <w:proofErr w:type="gramStart"/>
      <w:r w:rsidRPr="005A539F">
        <w:rPr>
          <w:rFonts w:ascii="Times New Roman" w:hAnsi="Times New Roman"/>
          <w:sz w:val="28"/>
          <w:szCs w:val="28"/>
        </w:rPr>
        <w:t>Порядка 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реестра расходных обязательств </w:t>
      </w: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proofErr w:type="gramEnd"/>
      <w:r w:rsidRPr="005A539F">
        <w:rPr>
          <w:rFonts w:ascii="Times New Roman" w:hAnsi="Times New Roman"/>
          <w:sz w:val="28"/>
          <w:szCs w:val="28"/>
        </w:rPr>
        <w:t>».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5A539F">
        <w:rPr>
          <w:rFonts w:ascii="Times New Roman" w:hAnsi="Times New Roman"/>
          <w:sz w:val="28"/>
          <w:szCs w:val="28"/>
        </w:rPr>
        <w:t>Проверка и анализ полноты отражения и достоверности расчетов расходов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проекта бюджета должны учитывать: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результаты анализа действующих и принимаемых расходных обязательств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626F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и субъектов бюджетного планирования и их сопоставление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поставленными целями, задачами и прогнозируемой оценкой результативности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проектируемых расходов, а также соответствие их полномочий по осуществлению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расходных обязательств;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распределение расходов по типам расходных обязательств и анализ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структуры расходных обязательств;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полноту и достоверность информации о расходных обязательствах;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анализ (при наличии) проектов </w:t>
      </w:r>
      <w:r>
        <w:rPr>
          <w:rFonts w:ascii="Times New Roman" w:hAnsi="Times New Roman"/>
          <w:sz w:val="28"/>
          <w:szCs w:val="28"/>
        </w:rPr>
        <w:t>решений</w:t>
      </w:r>
      <w:r w:rsidRPr="005A539F">
        <w:rPr>
          <w:rFonts w:ascii="Times New Roman" w:hAnsi="Times New Roman"/>
          <w:sz w:val="28"/>
          <w:szCs w:val="28"/>
        </w:rPr>
        <w:t xml:space="preserve"> об изменении сроков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вступления в силу (о приостановлении действия) в очередном финансовом году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плановом периоде </w:t>
      </w:r>
      <w:r>
        <w:rPr>
          <w:rFonts w:ascii="Times New Roman" w:hAnsi="Times New Roman"/>
          <w:sz w:val="28"/>
          <w:szCs w:val="28"/>
        </w:rPr>
        <w:t xml:space="preserve">решений </w:t>
      </w:r>
      <w:r w:rsidRPr="00532556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, решений </w:t>
      </w:r>
      <w:r>
        <w:rPr>
          <w:rFonts w:ascii="Times New Roman" w:hAnsi="Times New Roman"/>
          <w:sz w:val="28"/>
          <w:szCs w:val="28"/>
        </w:rPr>
        <w:t xml:space="preserve">представительного органа, </w:t>
      </w:r>
      <w:r w:rsidRPr="005A539F">
        <w:rPr>
          <w:rFonts w:ascii="Times New Roman" w:hAnsi="Times New Roman"/>
          <w:sz w:val="28"/>
          <w:szCs w:val="28"/>
        </w:rPr>
        <w:t xml:space="preserve"> не обеспеченных источниками финансирования;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анализ перечня публичных нормативных обязательств, подлежащих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исполнению за счет средств бюджета</w:t>
      </w:r>
      <w:r w:rsidRPr="00532556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, и расчеты по ним на </w:t>
      </w:r>
      <w:r w:rsidRPr="005A539F">
        <w:rPr>
          <w:rFonts w:ascii="Times New Roman" w:hAnsi="Times New Roman"/>
          <w:sz w:val="28"/>
          <w:szCs w:val="28"/>
        </w:rPr>
        <w:lastRenderedPageBreak/>
        <w:t>очередной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финансовый год и плановый период на предмет полноты и 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5A539F">
        <w:rPr>
          <w:rFonts w:ascii="Times New Roman" w:hAnsi="Times New Roman"/>
          <w:sz w:val="28"/>
          <w:szCs w:val="28"/>
        </w:rPr>
        <w:t>боснованности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включения в него расходных обязательств (статья 6 БК РФ);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результаты внешних проверок бюджетной отчетности ГРБС за </w:t>
      </w:r>
      <w:proofErr w:type="gramStart"/>
      <w:r w:rsidRPr="005A539F">
        <w:rPr>
          <w:rFonts w:ascii="Times New Roman" w:hAnsi="Times New Roman"/>
          <w:sz w:val="28"/>
          <w:szCs w:val="28"/>
        </w:rPr>
        <w:t>предыдущий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год и других контрольных и экспертно-аналитических мероприятий, проведенных</w:t>
      </w:r>
    </w:p>
    <w:p w:rsidR="007220B5" w:rsidRPr="005A539F" w:rsidRDefault="00532556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Контрольно-счетной </w:t>
      </w:r>
      <w:r w:rsidR="007220B5">
        <w:rPr>
          <w:rFonts w:ascii="Times New Roman" w:hAnsi="Times New Roman"/>
          <w:sz w:val="28"/>
          <w:szCs w:val="28"/>
        </w:rPr>
        <w:t>комиссией</w:t>
      </w:r>
      <w:r w:rsidR="007220B5" w:rsidRPr="005A539F">
        <w:rPr>
          <w:rFonts w:ascii="Times New Roman" w:hAnsi="Times New Roman"/>
          <w:sz w:val="28"/>
          <w:szCs w:val="28"/>
        </w:rPr>
        <w:t>, меры принятые ГРБС во исполнение рекомендаций</w:t>
      </w:r>
      <w:r w:rsidR="007220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комиссии</w:t>
      </w:r>
      <w:r w:rsidR="007220B5">
        <w:rPr>
          <w:rFonts w:ascii="Times New Roman" w:hAnsi="Times New Roman"/>
          <w:sz w:val="28"/>
          <w:szCs w:val="28"/>
        </w:rPr>
        <w:t xml:space="preserve"> </w:t>
      </w:r>
      <w:r w:rsidR="007220B5" w:rsidRPr="005A539F">
        <w:rPr>
          <w:rFonts w:ascii="Times New Roman" w:hAnsi="Times New Roman"/>
          <w:sz w:val="28"/>
          <w:szCs w:val="28"/>
        </w:rPr>
        <w:t>по устранению выявленных нарушений;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взаимосвязь показателей фактически полученных результатов с достижением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показателей промежуточных и (или) конечных результатов деятельности главного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распорядителя бюджетных средств;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сравнительный анализ обоснований бюджетных ассигнований исходя </w:t>
      </w:r>
      <w:proofErr w:type="gramStart"/>
      <w:r w:rsidRPr="005A539F">
        <w:rPr>
          <w:rFonts w:ascii="Times New Roman" w:hAnsi="Times New Roman"/>
          <w:sz w:val="28"/>
          <w:szCs w:val="28"/>
        </w:rPr>
        <w:t>из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расчетов расходов по разделам и подразделам функциональной классификации и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результатов оценки потребности в оказании муниципальных услуг (работ);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сопоставление динамики общего объема расходов, расходов в разрезе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единых для бюджетов бюджетной системы Российской Федерации разделов и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подразделов классификации расходов бюджетов (с учетом индекса-дефлятора) </w:t>
      </w:r>
      <w:proofErr w:type="gramStart"/>
      <w:r w:rsidRPr="005A539F">
        <w:rPr>
          <w:rFonts w:ascii="Times New Roman" w:hAnsi="Times New Roman"/>
          <w:sz w:val="28"/>
          <w:szCs w:val="28"/>
        </w:rPr>
        <w:t>на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трехлетний период в абсолютном выражении и объемов расходов, утвержденных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решением о бюджете и ожидаемых за текущий год, фактических расходов бюджета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за предыдущий год, анализ увеличения или </w:t>
      </w:r>
      <w:r>
        <w:rPr>
          <w:rFonts w:ascii="Times New Roman" w:hAnsi="Times New Roman"/>
          <w:sz w:val="28"/>
          <w:szCs w:val="28"/>
        </w:rPr>
        <w:t>с</w:t>
      </w:r>
      <w:r w:rsidRPr="005A539F">
        <w:rPr>
          <w:rFonts w:ascii="Times New Roman" w:hAnsi="Times New Roman"/>
          <w:sz w:val="28"/>
          <w:szCs w:val="28"/>
        </w:rPr>
        <w:t>окращения утвержденных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расходов планового периода;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анализ бюджетных ассигнований, направляемых на исполнение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муниципальных программ и ведомственных целевых программ, на предмет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динамики удельного веса программных расходов в общем объеме расходов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бюджета, структуры программных расходов, достаточности предусмотренных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ассигнований по сравнению с объемами, определенными в самих программах;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Pr="005A539F">
        <w:rPr>
          <w:rFonts w:ascii="Times New Roman" w:hAnsi="Times New Roman"/>
          <w:sz w:val="28"/>
          <w:szCs w:val="28"/>
        </w:rPr>
        <w:t>анализ перечней строек и объектов строительства, реконструкции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технического перевооружения для муниципальных нужд на предмет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обоснованности включения их в указанные перечни.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>При оценке и анализе дефицита, источников финансирования дефицита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бюджета </w:t>
      </w:r>
      <w:r w:rsidRPr="00713BA0">
        <w:rPr>
          <w:rFonts w:ascii="Times New Roman" w:hAnsi="Times New Roman"/>
          <w:b/>
          <w:i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 муниципального долга, бюджетных кредитов и гарантий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4E0E67">
        <w:rPr>
          <w:rFonts w:ascii="Times New Roman" w:hAnsi="Times New Roman"/>
          <w:b/>
          <w:i/>
          <w:sz w:val="28"/>
          <w:szCs w:val="28"/>
        </w:rPr>
        <w:t>отразить соблюдение требований следующих статей БК РФ: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статьи 92.1 БК РФ по установлению размера дефицита бюджета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ограничения по источникам его финансирования, статьи 93.1 по зачислению средств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от продажи акций и иных форм участия в капитале, находящихся в муниципальной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собственности, статьи 93.2 БК РФ по предоставлению бюджетных кредитов, статьи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96БК РФ по составу </w:t>
      </w:r>
      <w:proofErr w:type="gramStart"/>
      <w:r w:rsidRPr="005A539F">
        <w:rPr>
          <w:rFonts w:ascii="Times New Roman" w:hAnsi="Times New Roman"/>
          <w:sz w:val="28"/>
          <w:szCs w:val="28"/>
        </w:rPr>
        <w:t xml:space="preserve">источников финансирования дефицита бюджета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утверждению их в решении о бюджете;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статьи 100 БК РФ по структуре муниципального долга, видам и срочности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долговых обязательств;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статьи 102 БК РФ по соблюдению ответственности по долговым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обязательствам муниципального образования, статьи 100.1БК РФ по прекращению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долговых обязательств муниципального образования, выраженных в валюте РФ,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5A539F">
        <w:rPr>
          <w:rFonts w:ascii="Times New Roman" w:hAnsi="Times New Roman"/>
          <w:sz w:val="28"/>
          <w:szCs w:val="28"/>
        </w:rPr>
        <w:t>писанию с муниципального долга, статьи 103 БК РФ по осуществлению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муниципальных заимствований, статьи 105 по реструктуризации долга, статей 107,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110.1, 110.2 БК РФ по программа</w:t>
      </w:r>
      <w:r>
        <w:rPr>
          <w:rFonts w:ascii="Times New Roman" w:hAnsi="Times New Roman"/>
          <w:sz w:val="28"/>
          <w:szCs w:val="28"/>
        </w:rPr>
        <w:t>м муниципальных заимствований и м</w:t>
      </w:r>
      <w:r w:rsidRPr="005A539F">
        <w:rPr>
          <w:rFonts w:ascii="Times New Roman" w:hAnsi="Times New Roman"/>
          <w:sz w:val="28"/>
          <w:szCs w:val="28"/>
        </w:rPr>
        <w:t>униципальных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гарантий и внесению изменений в указанные программы;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статей 113, 114, 115, 115.1, 115.2, 117 БК РФ по отражению в проекте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бюджета поступления средств от заимствований, погашения муниципального долга,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расходов </w:t>
      </w:r>
      <w:r w:rsidRPr="005A539F">
        <w:rPr>
          <w:rFonts w:ascii="Times New Roman" w:hAnsi="Times New Roman"/>
          <w:sz w:val="28"/>
          <w:szCs w:val="28"/>
        </w:rPr>
        <w:lastRenderedPageBreak/>
        <w:t>на его обслуживание, по предельному объему выпуска муниципальных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ценных бумаг, по предоставлению и обеспечению исполнения обязательств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муниципальным гарантиям, порядка и условий предоставления муниципальных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гарантий.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Проверка и анализ обоснованности и д</w:t>
      </w:r>
      <w:r>
        <w:rPr>
          <w:rFonts w:ascii="Times New Roman" w:hAnsi="Times New Roman"/>
          <w:sz w:val="28"/>
          <w:szCs w:val="28"/>
        </w:rPr>
        <w:t xml:space="preserve">остоверности </w:t>
      </w:r>
      <w:proofErr w:type="gramStart"/>
      <w:r>
        <w:rPr>
          <w:rFonts w:ascii="Times New Roman" w:hAnsi="Times New Roman"/>
          <w:sz w:val="28"/>
          <w:szCs w:val="28"/>
        </w:rPr>
        <w:t>формирования источ</w:t>
      </w:r>
      <w:r w:rsidRPr="005A539F">
        <w:rPr>
          <w:rFonts w:ascii="Times New Roman" w:hAnsi="Times New Roman"/>
          <w:sz w:val="28"/>
          <w:szCs w:val="28"/>
        </w:rPr>
        <w:t xml:space="preserve">ников финансирования дефицита </w:t>
      </w:r>
      <w:r w:rsidRPr="006D07A7">
        <w:rPr>
          <w:rFonts w:ascii="Times New Roman" w:hAnsi="Times New Roman"/>
          <w:sz w:val="28"/>
          <w:szCs w:val="28"/>
        </w:rPr>
        <w:t>бюджета муниципального образования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и предельных размеров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муниципального долга в проекте бюджета должны учитывать: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результаты анализа доклада о результатах и основных направлениях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деятельности администрации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как субъекта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бюджетного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планирования на очередной финансовый год и на плановый 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-результаты внешней проверки бюджетной отчетности главных администраторов источников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финансирования дефицита бюджета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за предыдущий год, а также других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контрольных и экспертно-аналитических мероприятий, проведенных Контрольн</w:t>
      </w:r>
      <w:proofErr w:type="gramStart"/>
      <w:r w:rsidRPr="005A539F"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6D07A7">
        <w:rPr>
          <w:rFonts w:ascii="Times New Roman" w:hAnsi="Times New Roman"/>
          <w:sz w:val="28"/>
          <w:szCs w:val="28"/>
        </w:rPr>
        <w:t>счетной комиссией</w:t>
      </w:r>
      <w:r w:rsidRPr="005A539F">
        <w:rPr>
          <w:rFonts w:ascii="Times New Roman" w:hAnsi="Times New Roman"/>
          <w:sz w:val="28"/>
          <w:szCs w:val="28"/>
        </w:rPr>
        <w:t xml:space="preserve"> по данным вопросам;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сопоставление динамики расходов на обслуживание и средств на погашение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муниципального долга, </w:t>
      </w:r>
      <w:proofErr w:type="gramStart"/>
      <w:r w:rsidRPr="005A539F">
        <w:rPr>
          <w:rFonts w:ascii="Times New Roman" w:hAnsi="Times New Roman"/>
          <w:sz w:val="28"/>
          <w:szCs w:val="28"/>
        </w:rPr>
        <w:t>предусмотренных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в проекте бюджета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 на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очередной финансовый год и на плановый период, с аналогичными показателями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отчетный финансовый год, утвержденными и ожидаемыми показателями текущего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года, а также предельными размерами муниципального долга на конец года;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оценку соответствия основным направлениям долговой политики объемов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муниципальных заимствований, влияния предлагаемых масштабов и форм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заимствований и условий обслуживания задолженности;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оценку обоснованности и достоверности предельных размеров </w:t>
      </w:r>
      <w:proofErr w:type="gramStart"/>
      <w:r w:rsidRPr="005A539F">
        <w:rPr>
          <w:rFonts w:ascii="Times New Roman" w:hAnsi="Times New Roman"/>
          <w:sz w:val="28"/>
          <w:szCs w:val="28"/>
        </w:rPr>
        <w:t>муниципального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долга, изменения его структуры, планируемых операций по его реструктуризации и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новых муниципальных заимствований в соответствии с основными направлениями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долговой политики;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оценку </w:t>
      </w:r>
      <w:proofErr w:type="gramStart"/>
      <w:r w:rsidRPr="005A539F">
        <w:rPr>
          <w:rFonts w:ascii="Times New Roman" w:hAnsi="Times New Roman"/>
          <w:sz w:val="28"/>
          <w:szCs w:val="28"/>
        </w:rPr>
        <w:t>обоснованности формирования источников внутреннего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финансирования дефицита бюджета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за счет курсовой разницы по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средствам местного бюджета;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оценку обоснованности поступлений из иных источников финансирования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дефицита бюджета.</w:t>
      </w:r>
    </w:p>
    <w:p w:rsidR="007220B5" w:rsidRPr="004E0E67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0E67">
        <w:rPr>
          <w:rFonts w:ascii="Times New Roman" w:hAnsi="Times New Roman"/>
          <w:bCs/>
          <w:iCs/>
          <w:sz w:val="28"/>
          <w:szCs w:val="28"/>
        </w:rPr>
        <w:t xml:space="preserve">Анализ текстовых статей проекта решения о бюджете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должен проводиться на предмет соответствия их законодательству и показателям,</w:t>
      </w:r>
    </w:p>
    <w:p w:rsidR="007220B5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539F">
        <w:rPr>
          <w:rFonts w:ascii="Times New Roman" w:hAnsi="Times New Roman"/>
          <w:sz w:val="28"/>
          <w:szCs w:val="28"/>
        </w:rPr>
        <w:t>указанным</w:t>
      </w:r>
      <w:proofErr w:type="gramEnd"/>
      <w:r w:rsidRPr="005A539F">
        <w:rPr>
          <w:rFonts w:ascii="Times New Roman" w:hAnsi="Times New Roman"/>
          <w:sz w:val="28"/>
          <w:szCs w:val="28"/>
        </w:rPr>
        <w:t xml:space="preserve"> в приложениях к проекту решения о </w:t>
      </w:r>
      <w:r w:rsidRPr="006D07A7">
        <w:rPr>
          <w:rFonts w:ascii="Times New Roman" w:hAnsi="Times New Roman"/>
          <w:sz w:val="28"/>
          <w:szCs w:val="28"/>
        </w:rPr>
        <w:t>бюджете 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 на текущий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финансовый год.</w:t>
      </w:r>
    </w:p>
    <w:p w:rsidR="007220B5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>4.3. Основные положения содержания заключения Контрольно-счетной</w:t>
      </w:r>
      <w:r w:rsidR="006D07A7">
        <w:rPr>
          <w:rFonts w:ascii="Times New Roman" w:hAnsi="Times New Roman"/>
          <w:b/>
          <w:bCs/>
          <w:i/>
          <w:iCs/>
          <w:sz w:val="28"/>
          <w:szCs w:val="28"/>
        </w:rPr>
        <w:t xml:space="preserve"> комиссии</w:t>
      </w:r>
      <w:r w:rsidRPr="004E0E6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D07A7">
        <w:rPr>
          <w:rFonts w:ascii="Times New Roman" w:hAnsi="Times New Roman"/>
          <w:b/>
          <w:i/>
          <w:sz w:val="28"/>
          <w:szCs w:val="28"/>
        </w:rPr>
        <w:t>Кумылженского</w:t>
      </w:r>
      <w:proofErr w:type="spellEnd"/>
      <w:r w:rsidR="006D07A7">
        <w:rPr>
          <w:rFonts w:ascii="Times New Roman" w:hAnsi="Times New Roman"/>
          <w:b/>
          <w:i/>
          <w:sz w:val="28"/>
          <w:szCs w:val="28"/>
        </w:rPr>
        <w:t xml:space="preserve"> муниципального района</w:t>
      </w: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 на проект бюджета на очередной финансовый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>год и плановый период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A539F">
        <w:rPr>
          <w:rFonts w:ascii="Times New Roman" w:hAnsi="Times New Roman"/>
          <w:sz w:val="28"/>
          <w:szCs w:val="28"/>
        </w:rPr>
        <w:t>При подготовке закл</w:t>
      </w:r>
      <w:r w:rsidR="006D07A7">
        <w:rPr>
          <w:rFonts w:ascii="Times New Roman" w:hAnsi="Times New Roman"/>
          <w:sz w:val="28"/>
          <w:szCs w:val="28"/>
        </w:rPr>
        <w:t xml:space="preserve">ючения Контрольно-счетной </w:t>
      </w:r>
      <w:r>
        <w:rPr>
          <w:rFonts w:ascii="Times New Roman" w:hAnsi="Times New Roman"/>
          <w:sz w:val="28"/>
          <w:szCs w:val="28"/>
        </w:rPr>
        <w:t>комиссии</w:t>
      </w:r>
      <w:r w:rsidRPr="005A539F">
        <w:rPr>
          <w:rFonts w:ascii="Times New Roman" w:hAnsi="Times New Roman"/>
          <w:sz w:val="28"/>
          <w:szCs w:val="28"/>
        </w:rPr>
        <w:t xml:space="preserve"> на проект бюджета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образования,</w:t>
      </w:r>
      <w:r>
        <w:rPr>
          <w:rFonts w:ascii="Times New Roman" w:hAnsi="Times New Roman"/>
          <w:sz w:val="28"/>
          <w:szCs w:val="28"/>
        </w:rPr>
        <w:t xml:space="preserve"> следует учитывать статьи </w:t>
      </w:r>
      <w:r w:rsidRPr="005A539F">
        <w:rPr>
          <w:rFonts w:ascii="Times New Roman" w:hAnsi="Times New Roman"/>
          <w:sz w:val="28"/>
          <w:szCs w:val="28"/>
        </w:rPr>
        <w:t>Положения о бюджетном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процессе, в соответствии с которым при рассмотрении </w:t>
      </w:r>
      <w:r>
        <w:rPr>
          <w:rFonts w:ascii="Times New Roman" w:hAnsi="Times New Roman"/>
          <w:sz w:val="28"/>
          <w:szCs w:val="28"/>
        </w:rPr>
        <w:t xml:space="preserve"> представительным органом </w:t>
      </w:r>
      <w:r w:rsidRPr="005A539F">
        <w:rPr>
          <w:rFonts w:ascii="Times New Roman" w:hAnsi="Times New Roman"/>
          <w:sz w:val="28"/>
          <w:szCs w:val="28"/>
        </w:rPr>
        <w:t xml:space="preserve"> проекта бюджета обсуждаются основные </w:t>
      </w:r>
      <w:r>
        <w:rPr>
          <w:rFonts w:ascii="Times New Roman" w:hAnsi="Times New Roman"/>
          <w:sz w:val="28"/>
          <w:szCs w:val="28"/>
        </w:rPr>
        <w:t>х</w:t>
      </w:r>
      <w:r w:rsidRPr="005A539F">
        <w:rPr>
          <w:rFonts w:ascii="Times New Roman" w:hAnsi="Times New Roman"/>
          <w:sz w:val="28"/>
          <w:szCs w:val="28"/>
        </w:rPr>
        <w:t>арактеристики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проекта бюджета</w:t>
      </w:r>
      <w:r>
        <w:rPr>
          <w:rFonts w:ascii="Times New Roman" w:hAnsi="Times New Roman"/>
          <w:sz w:val="28"/>
          <w:szCs w:val="28"/>
        </w:rPr>
        <w:t>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>Структура заклю</w:t>
      </w:r>
      <w:r w:rsidR="006D07A7">
        <w:rPr>
          <w:rFonts w:ascii="Times New Roman" w:hAnsi="Times New Roman"/>
          <w:b/>
          <w:bCs/>
          <w:i/>
          <w:iCs/>
          <w:sz w:val="28"/>
          <w:szCs w:val="28"/>
        </w:rPr>
        <w:t xml:space="preserve">чения Контрольно-счетной комиссии </w:t>
      </w: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 проект </w:t>
      </w:r>
      <w:proofErr w:type="gramStart"/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>бюджета</w:t>
      </w:r>
      <w:proofErr w:type="gram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представленный в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представительный орган</w:t>
      </w: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>, включает в себя следующие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A539F">
        <w:rPr>
          <w:rFonts w:ascii="Times New Roman" w:hAnsi="Times New Roman"/>
          <w:b/>
          <w:bCs/>
          <w:i/>
          <w:iCs/>
          <w:sz w:val="28"/>
          <w:szCs w:val="28"/>
        </w:rPr>
        <w:t>разделы: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lastRenderedPageBreak/>
        <w:t>1. Общие положения.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2. Концепция проекта бюджета на очередной год и плановый период.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3. Анализ текстовых статей законопроекта.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4. Прогноз социально-экономического развития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на очередной год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и плановый период.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5. Основные характеристики бюджета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на очередной год 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плановый период.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5.1. Прогнозируемый общий объем доходов с указанием поступлений </w:t>
      </w:r>
      <w:proofErr w:type="gramStart"/>
      <w:r w:rsidRPr="005A539F">
        <w:rPr>
          <w:rFonts w:ascii="Times New Roman" w:hAnsi="Times New Roman"/>
          <w:sz w:val="28"/>
          <w:szCs w:val="28"/>
        </w:rPr>
        <w:t>из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других бюджетов бюджетной системы РФ.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5.2. Общий объем расходов бюджета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в очередном финансовом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году и плановом периоде.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6. Доходы </w:t>
      </w:r>
      <w:r w:rsidRPr="006D07A7">
        <w:rPr>
          <w:rFonts w:ascii="Times New Roman" w:hAnsi="Times New Roman"/>
          <w:sz w:val="28"/>
          <w:szCs w:val="28"/>
        </w:rPr>
        <w:t>бюджета 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6.1. Налоговые доходы.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6.2. Неналоговые доходы.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7. Расходы бюджета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7.1. Общий объем бюджетных ассигнований, направляемых на исполнение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публичных нормативных обязательств.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7.2. Распределение бюджетных ассигнований по разделам, подразделам,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целевым статьям и видам расходов бюджета в составе ведомственной структуры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расходов </w:t>
      </w:r>
      <w:r w:rsidRPr="006D07A7">
        <w:rPr>
          <w:rFonts w:ascii="Times New Roman" w:hAnsi="Times New Roman"/>
          <w:sz w:val="28"/>
          <w:szCs w:val="28"/>
        </w:rPr>
        <w:t>бюджета 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8. Программа муниципальных заимствований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>, 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муниципальных гарантий.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8.1. Верхний предел муниципального долга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с указанием верхнего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предела по муниципальным гарантиям.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9. Расходы на муниципальные программы на очередной финансовый год.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10. Дефицит (профицит) бюджета в очередном финансовом году 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плановом периоде и источники его финансирования.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11. Выводы и предложения.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5A539F">
        <w:rPr>
          <w:rFonts w:ascii="Times New Roman" w:hAnsi="Times New Roman"/>
          <w:sz w:val="28"/>
          <w:szCs w:val="28"/>
        </w:rPr>
        <w:t xml:space="preserve">Анализ концепции проекта бюджета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должен содержать: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информацию о новациях в бюджетном и налоговом законодательстве,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частности в системе планирования и исполнения бюджета субъекта РФ,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муниципальных бюджетах, в бюджетном процессе;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оценку соответствия представленного проекта бюджета социально-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экономической политике </w:t>
      </w:r>
      <w:r w:rsidR="006D07A7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 (поселения)</w:t>
      </w:r>
      <w:r w:rsidRPr="005A539F">
        <w:rPr>
          <w:rFonts w:ascii="Times New Roman" w:hAnsi="Times New Roman"/>
          <w:sz w:val="28"/>
          <w:szCs w:val="28"/>
        </w:rPr>
        <w:t xml:space="preserve">, сформулированной администрацией </w:t>
      </w:r>
      <w:r w:rsidRPr="006D07A7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направлениях бюджетной и налоговой политике;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оценку соответствия БК РФ и иным нормативным правовым актам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действующего законодательства;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оценку концептуальных отличий представленного проекта бюджета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текущий год и возможных недостатков.</w:t>
      </w:r>
    </w:p>
    <w:p w:rsidR="007220B5" w:rsidRPr="00605BB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605BBF">
        <w:rPr>
          <w:rFonts w:ascii="Times New Roman" w:hAnsi="Times New Roman"/>
          <w:b/>
          <w:i/>
          <w:iCs/>
          <w:sz w:val="28"/>
          <w:szCs w:val="28"/>
        </w:rPr>
        <w:t>Содержание выводов и предложений: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1) оценка соответствия проекта бюджета на очередной финансовый год и </w:t>
      </w:r>
      <w:proofErr w:type="gramStart"/>
      <w:r w:rsidRPr="005A539F">
        <w:rPr>
          <w:rFonts w:ascii="Times New Roman" w:hAnsi="Times New Roman"/>
          <w:sz w:val="28"/>
          <w:szCs w:val="28"/>
        </w:rPr>
        <w:t>на</w:t>
      </w:r>
      <w:proofErr w:type="gramEnd"/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плановый период</w:t>
      </w:r>
      <w:r w:rsidRPr="005A539F">
        <w:rPr>
          <w:rFonts w:ascii="Times New Roman" w:hAnsi="Times New Roman"/>
          <w:sz w:val="28"/>
          <w:szCs w:val="28"/>
        </w:rPr>
        <w:t xml:space="preserve"> направлениям социально-экономической политики государства, региона,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сформулированным в ежегодном Бюджетном послании Президента 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 xml:space="preserve">Федерации и бюджетном послании </w:t>
      </w:r>
      <w:r>
        <w:rPr>
          <w:rFonts w:ascii="Times New Roman" w:hAnsi="Times New Roman"/>
          <w:sz w:val="28"/>
          <w:szCs w:val="28"/>
        </w:rPr>
        <w:t>губернатора</w:t>
      </w:r>
      <w:r w:rsidRPr="005A539F">
        <w:rPr>
          <w:rFonts w:ascii="Times New Roman" w:hAnsi="Times New Roman"/>
          <w:sz w:val="28"/>
          <w:szCs w:val="28"/>
        </w:rPr>
        <w:t xml:space="preserve"> Волгоградской области, Бюджетному кодексу Российской Федерации и иным нормативным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правовым актам;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2) оценка достоверности основных параметров прогноза социально-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lastRenderedPageBreak/>
        <w:t xml:space="preserve">экономического развития </w:t>
      </w:r>
      <w:r w:rsidRPr="008C0EC0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и проекта бюджета на очередной финансовый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год и на плановый 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3) оценка обоснованности в проекте решения о бюджете </w:t>
      </w:r>
      <w:r w:rsidRPr="008C0EC0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очередной финансовый год и на плановый период: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доходов;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бюджетных ассигнований, направляемых на исполнение расходных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обязательств, в том числе субсидий, направляемых на выполнение 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задания, на реализацию муниципальных программ;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объема и структуры муниципального долга, расходов на погашение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обслуживание муниципального долга, программ муниципальных внутренних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заимствований, программы муниципальных гарантий;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4) оценка предполагаемой результативности бюджетных ассигнований,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направляемых на исполнение расходных обязательств в очередном финансовом году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и плановом </w:t>
      </w:r>
      <w:proofErr w:type="gramStart"/>
      <w:r w:rsidRPr="005A539F">
        <w:rPr>
          <w:rFonts w:ascii="Times New Roman" w:hAnsi="Times New Roman"/>
          <w:sz w:val="28"/>
          <w:szCs w:val="28"/>
        </w:rPr>
        <w:t>периоде</w:t>
      </w:r>
      <w:proofErr w:type="gramEnd"/>
      <w:r w:rsidRPr="005A539F">
        <w:rPr>
          <w:rFonts w:ascii="Times New Roman" w:hAnsi="Times New Roman"/>
          <w:sz w:val="28"/>
          <w:szCs w:val="28"/>
        </w:rPr>
        <w:t>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Pr="005A539F">
        <w:rPr>
          <w:rFonts w:ascii="Times New Roman" w:hAnsi="Times New Roman"/>
          <w:sz w:val="28"/>
          <w:szCs w:val="28"/>
        </w:rPr>
        <w:t xml:space="preserve"> предл</w:t>
      </w:r>
      <w:r w:rsidR="008C0EC0">
        <w:rPr>
          <w:rFonts w:ascii="Times New Roman" w:hAnsi="Times New Roman"/>
          <w:sz w:val="28"/>
          <w:szCs w:val="28"/>
        </w:rPr>
        <w:t xml:space="preserve">ожения Контрольно-счетной </w:t>
      </w:r>
      <w:r>
        <w:rPr>
          <w:rFonts w:ascii="Times New Roman" w:hAnsi="Times New Roman"/>
          <w:sz w:val="28"/>
          <w:szCs w:val="28"/>
        </w:rPr>
        <w:t>комиссии</w:t>
      </w:r>
      <w:r w:rsidRPr="005A539F">
        <w:rPr>
          <w:rFonts w:ascii="Times New Roman" w:hAnsi="Times New Roman"/>
          <w:sz w:val="28"/>
          <w:szCs w:val="28"/>
        </w:rPr>
        <w:t xml:space="preserve"> по</w:t>
      </w:r>
      <w:r w:rsidR="008C0EC0"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совершенствованию: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 xml:space="preserve">- прогнозирования и планирования основных показателей бюджета </w:t>
      </w:r>
      <w:r w:rsidRPr="008C0EC0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5A539F">
        <w:rPr>
          <w:rFonts w:ascii="Times New Roman" w:hAnsi="Times New Roman"/>
          <w:sz w:val="28"/>
          <w:szCs w:val="28"/>
        </w:rPr>
        <w:t>на очередной финансовый год и на плановый период;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действующего законодательства;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бюджетного процесса;</w:t>
      </w:r>
    </w:p>
    <w:p w:rsidR="007220B5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- предполагаемой результативности бюджетных расходов.</w:t>
      </w:r>
    </w:p>
    <w:p w:rsidR="007220B5" w:rsidRPr="005A539F" w:rsidRDefault="007220B5" w:rsidP="002D0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20B5" w:rsidRPr="00D7068A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7068A">
        <w:rPr>
          <w:rFonts w:ascii="Times New Roman" w:hAnsi="Times New Roman"/>
          <w:b/>
          <w:bCs/>
          <w:iCs/>
          <w:sz w:val="28"/>
          <w:szCs w:val="28"/>
        </w:rPr>
        <w:t xml:space="preserve">5. </w:t>
      </w:r>
      <w:proofErr w:type="gramStart"/>
      <w:r w:rsidRPr="00D7068A">
        <w:rPr>
          <w:rFonts w:ascii="Times New Roman" w:hAnsi="Times New Roman"/>
          <w:b/>
          <w:bCs/>
          <w:iCs/>
          <w:sz w:val="28"/>
          <w:szCs w:val="28"/>
        </w:rPr>
        <w:t>Контроль за</w:t>
      </w:r>
      <w:proofErr w:type="gramEnd"/>
      <w:r w:rsidRPr="00D7068A">
        <w:rPr>
          <w:rFonts w:ascii="Times New Roman" w:hAnsi="Times New Roman"/>
          <w:b/>
          <w:bCs/>
          <w:iCs/>
          <w:sz w:val="28"/>
          <w:szCs w:val="28"/>
        </w:rPr>
        <w:t xml:space="preserve"> реализацией предложений Контрольно-счетной </w:t>
      </w:r>
      <w:r w:rsidR="008C0EC0">
        <w:rPr>
          <w:rFonts w:ascii="Times New Roman" w:hAnsi="Times New Roman"/>
          <w:b/>
          <w:bCs/>
          <w:iCs/>
          <w:sz w:val="28"/>
          <w:szCs w:val="28"/>
        </w:rPr>
        <w:t>комиссии</w:t>
      </w:r>
      <w:r w:rsidRPr="00D7068A">
        <w:rPr>
          <w:rFonts w:ascii="Times New Roman" w:hAnsi="Times New Roman"/>
          <w:b/>
          <w:bCs/>
          <w:iCs/>
          <w:sz w:val="28"/>
          <w:szCs w:val="28"/>
        </w:rPr>
        <w:t xml:space="preserve">, сделанных по итогам экспертизы проекта бюджета </w:t>
      </w:r>
      <w:r w:rsidRPr="008C0EC0">
        <w:rPr>
          <w:rFonts w:ascii="Times New Roman" w:hAnsi="Times New Roman"/>
          <w:b/>
          <w:bCs/>
          <w:iCs/>
          <w:sz w:val="28"/>
          <w:szCs w:val="28"/>
        </w:rPr>
        <w:t>муниципального образования</w:t>
      </w:r>
      <w:r w:rsidRPr="00D7068A">
        <w:rPr>
          <w:rFonts w:ascii="Times New Roman" w:hAnsi="Times New Roman"/>
          <w:b/>
          <w:bCs/>
          <w:iCs/>
          <w:sz w:val="28"/>
          <w:szCs w:val="28"/>
        </w:rPr>
        <w:t xml:space="preserve">  на очередной финансовый год и плановый период</w:t>
      </w:r>
    </w:p>
    <w:p w:rsidR="007220B5" w:rsidRPr="005A539F" w:rsidRDefault="007220B5" w:rsidP="00040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5A539F">
        <w:rPr>
          <w:rFonts w:ascii="Times New Roman" w:hAnsi="Times New Roman"/>
          <w:sz w:val="28"/>
          <w:szCs w:val="28"/>
        </w:rPr>
        <w:t xml:space="preserve">Контроль за реализацией предложений Контрольно-счетной </w:t>
      </w:r>
      <w:r>
        <w:rPr>
          <w:rFonts w:ascii="Times New Roman" w:hAnsi="Times New Roman"/>
          <w:sz w:val="28"/>
          <w:szCs w:val="28"/>
        </w:rPr>
        <w:t xml:space="preserve">комиссии, </w:t>
      </w:r>
      <w:r w:rsidRPr="005A539F">
        <w:rPr>
          <w:rFonts w:ascii="Times New Roman" w:hAnsi="Times New Roman"/>
          <w:sz w:val="28"/>
          <w:szCs w:val="28"/>
        </w:rPr>
        <w:t xml:space="preserve">сделанных по итогам экспертизы проекта бюджета </w:t>
      </w:r>
      <w:r w:rsidRPr="008C0EC0">
        <w:rPr>
          <w:rFonts w:ascii="Times New Roman" w:hAnsi="Times New Roman"/>
          <w:sz w:val="28"/>
          <w:szCs w:val="28"/>
        </w:rPr>
        <w:t>муниципального образования</w:t>
      </w:r>
      <w:r w:rsidRPr="005A539F">
        <w:rPr>
          <w:rFonts w:ascii="Times New Roman" w:hAnsi="Times New Roman"/>
          <w:sz w:val="28"/>
          <w:szCs w:val="28"/>
        </w:rPr>
        <w:t xml:space="preserve"> осуществляется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соответствии со Стандартом «Общие правила проведения экспертн</w:t>
      </w:r>
      <w:proofErr w:type="gramStart"/>
      <w:r w:rsidRPr="005A539F"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A539F">
        <w:rPr>
          <w:rFonts w:ascii="Times New Roman" w:hAnsi="Times New Roman"/>
          <w:sz w:val="28"/>
          <w:szCs w:val="28"/>
        </w:rPr>
        <w:t>аналитического мероприятия</w:t>
      </w:r>
      <w:r>
        <w:rPr>
          <w:rFonts w:ascii="Times New Roman" w:hAnsi="Times New Roman"/>
          <w:sz w:val="28"/>
          <w:szCs w:val="28"/>
        </w:rPr>
        <w:t>».</w:t>
      </w:r>
    </w:p>
    <w:sectPr w:rsidR="007220B5" w:rsidRPr="005A539F" w:rsidSect="005A539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567EA"/>
    <w:multiLevelType w:val="hybridMultilevel"/>
    <w:tmpl w:val="A4FE1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0B92"/>
    <w:rsid w:val="000405D1"/>
    <w:rsid w:val="00063D93"/>
    <w:rsid w:val="000F61BD"/>
    <w:rsid w:val="0012636F"/>
    <w:rsid w:val="0021397E"/>
    <w:rsid w:val="0021418E"/>
    <w:rsid w:val="00234944"/>
    <w:rsid w:val="002379DF"/>
    <w:rsid w:val="00267299"/>
    <w:rsid w:val="002D0B92"/>
    <w:rsid w:val="0031640B"/>
    <w:rsid w:val="0032626F"/>
    <w:rsid w:val="00333931"/>
    <w:rsid w:val="00351704"/>
    <w:rsid w:val="004A5B3A"/>
    <w:rsid w:val="004D3993"/>
    <w:rsid w:val="004E0E67"/>
    <w:rsid w:val="00532556"/>
    <w:rsid w:val="00562DA7"/>
    <w:rsid w:val="00596ED0"/>
    <w:rsid w:val="005A539F"/>
    <w:rsid w:val="005D2CE2"/>
    <w:rsid w:val="005E72AC"/>
    <w:rsid w:val="00605BBF"/>
    <w:rsid w:val="00610DD8"/>
    <w:rsid w:val="00643596"/>
    <w:rsid w:val="00671FE9"/>
    <w:rsid w:val="00685516"/>
    <w:rsid w:val="006D07A7"/>
    <w:rsid w:val="006D74F6"/>
    <w:rsid w:val="00713BA0"/>
    <w:rsid w:val="007220B5"/>
    <w:rsid w:val="00742B97"/>
    <w:rsid w:val="00746CE7"/>
    <w:rsid w:val="00776C10"/>
    <w:rsid w:val="007B4248"/>
    <w:rsid w:val="0086434B"/>
    <w:rsid w:val="008733F7"/>
    <w:rsid w:val="008C0EC0"/>
    <w:rsid w:val="0091468F"/>
    <w:rsid w:val="00955522"/>
    <w:rsid w:val="0099289D"/>
    <w:rsid w:val="009C7EAD"/>
    <w:rsid w:val="009E0E6F"/>
    <w:rsid w:val="00A727FC"/>
    <w:rsid w:val="00AB6125"/>
    <w:rsid w:val="00B65AAC"/>
    <w:rsid w:val="00BB0021"/>
    <w:rsid w:val="00BD26E5"/>
    <w:rsid w:val="00C16A24"/>
    <w:rsid w:val="00C556D5"/>
    <w:rsid w:val="00CB33FE"/>
    <w:rsid w:val="00CC0EE5"/>
    <w:rsid w:val="00D6604B"/>
    <w:rsid w:val="00D7068A"/>
    <w:rsid w:val="00D9026A"/>
    <w:rsid w:val="00D97DF9"/>
    <w:rsid w:val="00DF50AD"/>
    <w:rsid w:val="00E2486B"/>
    <w:rsid w:val="00E3708A"/>
    <w:rsid w:val="00E50DEB"/>
    <w:rsid w:val="00E930D4"/>
    <w:rsid w:val="00ED3CE6"/>
    <w:rsid w:val="00F22E1E"/>
    <w:rsid w:val="00F46249"/>
    <w:rsid w:val="00FE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5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A53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2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24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</Pages>
  <Words>4893</Words>
  <Characters>27891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КСК</dc:creator>
  <cp:keywords/>
  <dc:description/>
  <cp:lastModifiedBy>User</cp:lastModifiedBy>
  <cp:revision>24</cp:revision>
  <cp:lastPrinted>2015-08-28T10:19:00Z</cp:lastPrinted>
  <dcterms:created xsi:type="dcterms:W3CDTF">2014-12-02T06:26:00Z</dcterms:created>
  <dcterms:modified xsi:type="dcterms:W3CDTF">2015-08-28T10:21:00Z</dcterms:modified>
</cp:coreProperties>
</file>